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D3934" w14:textId="77777777" w:rsidR="00357014" w:rsidRDefault="00357014" w:rsidP="007B033B">
      <w:pPr>
        <w:jc w:val="center"/>
        <w:rPr>
          <w:rFonts w:ascii="Arial" w:hAnsi="Arial" w:cs="Arial"/>
          <w:b/>
          <w:sz w:val="28"/>
          <w:lang w:val="nl-NL"/>
        </w:rPr>
      </w:pPr>
    </w:p>
    <w:p w14:paraId="223D3937" w14:textId="129FB4C0" w:rsidR="007B033B" w:rsidRDefault="00D80F4F" w:rsidP="00375A46">
      <w:pPr>
        <w:rPr>
          <w:rFonts w:ascii="Arial" w:hAnsi="Arial" w:cs="Arial"/>
          <w:b/>
          <w:sz w:val="28"/>
          <w:lang w:val="nl-NL"/>
        </w:rPr>
      </w:pPr>
      <w:r>
        <w:rPr>
          <w:rFonts w:ascii="Arial" w:hAnsi="Arial" w:cs="Arial"/>
          <w:b/>
          <w:sz w:val="28"/>
          <w:lang w:val="nl-NL"/>
        </w:rPr>
        <w:t>2</w:t>
      </w:r>
      <w:r w:rsidR="00A27C53" w:rsidRPr="00A27C53">
        <w:rPr>
          <w:rFonts w:ascii="Arial" w:hAnsi="Arial" w:cs="Arial"/>
          <w:b/>
          <w:sz w:val="28"/>
          <w:vertAlign w:val="superscript"/>
          <w:lang w:val="nl-NL"/>
        </w:rPr>
        <w:t>e</w:t>
      </w:r>
      <w:r w:rsidR="00A27C53">
        <w:rPr>
          <w:rFonts w:ascii="Arial" w:hAnsi="Arial" w:cs="Arial"/>
          <w:b/>
          <w:sz w:val="28"/>
          <w:lang w:val="nl-NL"/>
        </w:rPr>
        <w:t xml:space="preserve"> </w:t>
      </w:r>
      <w:r w:rsidR="007B033B">
        <w:rPr>
          <w:rFonts w:ascii="Arial" w:hAnsi="Arial" w:cs="Arial"/>
          <w:b/>
          <w:sz w:val="28"/>
          <w:lang w:val="nl-NL"/>
        </w:rPr>
        <w:t xml:space="preserve">Nota van </w:t>
      </w:r>
      <w:r w:rsidR="00757DE3">
        <w:rPr>
          <w:rFonts w:ascii="Arial" w:hAnsi="Arial" w:cs="Arial"/>
          <w:b/>
          <w:sz w:val="28"/>
          <w:lang w:val="nl-NL"/>
        </w:rPr>
        <w:t>Inlichtingen</w:t>
      </w:r>
    </w:p>
    <w:p w14:paraId="30BADB7B" w14:textId="77777777" w:rsidR="007E15CF" w:rsidRPr="00BB0302" w:rsidRDefault="007E15CF" w:rsidP="007B033B">
      <w:pPr>
        <w:jc w:val="center"/>
        <w:rPr>
          <w:rFonts w:ascii="Arial" w:hAnsi="Arial" w:cs="Arial"/>
          <w:b/>
          <w:sz w:val="28"/>
          <w:lang w:val="nl-NL"/>
        </w:rPr>
      </w:pPr>
    </w:p>
    <w:tbl>
      <w:tblPr>
        <w:tblStyle w:val="Tabelraster"/>
        <w:tblW w:w="0" w:type="auto"/>
        <w:tblInd w:w="-5" w:type="dxa"/>
        <w:tblBorders>
          <w:insideH w:val="none" w:sz="0" w:space="0" w:color="auto"/>
          <w:insideV w:val="none" w:sz="0" w:space="0" w:color="auto"/>
        </w:tblBorders>
        <w:tblLook w:val="04A0" w:firstRow="1" w:lastRow="0" w:firstColumn="1" w:lastColumn="0" w:noHBand="0" w:noVBand="1"/>
      </w:tblPr>
      <w:tblGrid>
        <w:gridCol w:w="2205"/>
        <w:gridCol w:w="6159"/>
        <w:gridCol w:w="360"/>
      </w:tblGrid>
      <w:tr w:rsidR="002B1CD9" w14:paraId="223D393B" w14:textId="77777777" w:rsidTr="007C250D">
        <w:trPr>
          <w:gridAfter w:val="1"/>
          <w:wAfter w:w="360" w:type="dxa"/>
          <w:trHeight w:val="191"/>
        </w:trPr>
        <w:tc>
          <w:tcPr>
            <w:tcW w:w="2205" w:type="dxa"/>
          </w:tcPr>
          <w:p w14:paraId="223D3939" w14:textId="77777777" w:rsidR="002B1CD9" w:rsidRPr="002B1CD9" w:rsidRDefault="002B1CD9" w:rsidP="002B1CD9">
            <w:pPr>
              <w:ind w:left="1"/>
              <w:rPr>
                <w:rFonts w:ascii="Arial" w:hAnsi="Arial" w:cs="Arial"/>
              </w:rPr>
            </w:pPr>
            <w:r>
              <w:rPr>
                <w:rFonts w:ascii="Arial" w:hAnsi="Arial" w:cs="Arial"/>
                <w:lang w:val="nl-NL"/>
              </w:rPr>
              <w:t>Datum:</w:t>
            </w:r>
          </w:p>
        </w:tc>
        <w:tc>
          <w:tcPr>
            <w:tcW w:w="6159" w:type="dxa"/>
          </w:tcPr>
          <w:p w14:paraId="223D393A" w14:textId="586D5107" w:rsidR="002B1CD9" w:rsidRPr="00FB2FDD" w:rsidRDefault="002D29ED" w:rsidP="001556FA">
            <w:pPr>
              <w:rPr>
                <w:rFonts w:ascii="Arial" w:hAnsi="Arial" w:cs="Arial"/>
                <w:lang w:val="nl-NL"/>
              </w:rPr>
            </w:pPr>
            <w:r w:rsidRPr="002D29ED">
              <w:rPr>
                <w:rFonts w:ascii="Arial" w:hAnsi="Arial" w:cs="Arial"/>
                <w:lang w:val="nl-NL"/>
              </w:rPr>
              <w:t>1</w:t>
            </w:r>
            <w:r w:rsidR="00D80F4F">
              <w:rPr>
                <w:rFonts w:ascii="Arial" w:hAnsi="Arial" w:cs="Arial"/>
                <w:lang w:val="nl-NL"/>
              </w:rPr>
              <w:t>7</w:t>
            </w:r>
            <w:r w:rsidR="0059367F" w:rsidRPr="002D29ED">
              <w:rPr>
                <w:rFonts w:ascii="Arial" w:hAnsi="Arial" w:cs="Arial"/>
                <w:lang w:val="nl-NL"/>
              </w:rPr>
              <w:t xml:space="preserve"> februari</w:t>
            </w:r>
            <w:r w:rsidR="00BC5B20" w:rsidRPr="00FB2FDD">
              <w:rPr>
                <w:rFonts w:ascii="Arial" w:hAnsi="Arial" w:cs="Arial"/>
                <w:lang w:val="nl-NL"/>
              </w:rPr>
              <w:t xml:space="preserve"> </w:t>
            </w:r>
            <w:r w:rsidR="00932F1A" w:rsidRPr="00FB2FDD">
              <w:rPr>
                <w:rFonts w:ascii="Arial" w:hAnsi="Arial" w:cs="Arial"/>
                <w:lang w:val="nl-NL"/>
              </w:rPr>
              <w:t>2</w:t>
            </w:r>
            <w:r w:rsidR="00674787" w:rsidRPr="00FB2FDD">
              <w:rPr>
                <w:rFonts w:ascii="Arial" w:hAnsi="Arial" w:cs="Arial"/>
                <w:lang w:val="nl-NL"/>
              </w:rPr>
              <w:t>0</w:t>
            </w:r>
            <w:r w:rsidR="0059367F">
              <w:rPr>
                <w:rFonts w:ascii="Arial" w:hAnsi="Arial" w:cs="Arial"/>
                <w:lang w:val="nl-NL"/>
              </w:rPr>
              <w:t>22</w:t>
            </w:r>
          </w:p>
        </w:tc>
      </w:tr>
      <w:tr w:rsidR="002B1CD9" w14:paraId="223D393E" w14:textId="77777777" w:rsidTr="007C250D">
        <w:trPr>
          <w:gridAfter w:val="1"/>
          <w:wAfter w:w="360" w:type="dxa"/>
        </w:trPr>
        <w:tc>
          <w:tcPr>
            <w:tcW w:w="2205" w:type="dxa"/>
          </w:tcPr>
          <w:p w14:paraId="223D393C" w14:textId="77777777" w:rsidR="002B1CD9" w:rsidRPr="002B1CD9" w:rsidRDefault="002B1CD9" w:rsidP="002B1CD9">
            <w:pPr>
              <w:ind w:left="1"/>
              <w:rPr>
                <w:rFonts w:ascii="Arial" w:hAnsi="Arial" w:cs="Arial"/>
              </w:rPr>
            </w:pPr>
            <w:r>
              <w:rPr>
                <w:rFonts w:ascii="Arial" w:hAnsi="Arial" w:cs="Arial"/>
                <w:lang w:val="nl-NL"/>
              </w:rPr>
              <w:t>Aanbesteding:</w:t>
            </w:r>
          </w:p>
        </w:tc>
        <w:tc>
          <w:tcPr>
            <w:tcW w:w="6159" w:type="dxa"/>
          </w:tcPr>
          <w:p w14:paraId="223D393D" w14:textId="1AB8575B" w:rsidR="002B1CD9" w:rsidRPr="00953203" w:rsidRDefault="007C03EC" w:rsidP="00DB5832">
            <w:pPr>
              <w:rPr>
                <w:rFonts w:ascii="Arial" w:hAnsi="Arial" w:cs="Arial"/>
                <w:lang w:val="nl-NL"/>
              </w:rPr>
            </w:pPr>
            <w:bookmarkStart w:id="0" w:name="_Hlk51599238"/>
            <w:r w:rsidRPr="007C03EC">
              <w:rPr>
                <w:rFonts w:ascii="Arial" w:hAnsi="Arial" w:cs="Arial"/>
                <w:lang w:val="nl-NL"/>
              </w:rPr>
              <w:t>Perron</w:t>
            </w:r>
            <w:r w:rsidR="0059367F">
              <w:rPr>
                <w:rFonts w:ascii="Arial" w:hAnsi="Arial" w:cs="Arial"/>
                <w:lang w:val="nl-NL"/>
              </w:rPr>
              <w:t>herstel Zuid NL 2022-2030 (PH-Z)</w:t>
            </w:r>
            <w:bookmarkEnd w:id="0"/>
          </w:p>
        </w:tc>
      </w:tr>
      <w:tr w:rsidR="002B1CD9" w14:paraId="223D3941" w14:textId="77777777" w:rsidTr="003F41A2">
        <w:tc>
          <w:tcPr>
            <w:tcW w:w="2205" w:type="dxa"/>
          </w:tcPr>
          <w:p w14:paraId="223D393F" w14:textId="77777777" w:rsidR="002B1CD9" w:rsidRPr="002B1CD9" w:rsidRDefault="002B1CD9" w:rsidP="00953203">
            <w:pPr>
              <w:rPr>
                <w:rFonts w:ascii="Arial" w:hAnsi="Arial" w:cs="Arial"/>
              </w:rPr>
            </w:pPr>
            <w:r>
              <w:rPr>
                <w:rFonts w:ascii="Arial" w:hAnsi="Arial" w:cs="Arial"/>
                <w:lang w:val="nl-NL"/>
              </w:rPr>
              <w:t>TenderNed-kenmerk:</w:t>
            </w:r>
          </w:p>
        </w:tc>
        <w:tc>
          <w:tcPr>
            <w:tcW w:w="6159" w:type="dxa"/>
            <w:gridSpan w:val="2"/>
          </w:tcPr>
          <w:p w14:paraId="223D3940" w14:textId="5FDC7C9D" w:rsidR="002B1CD9" w:rsidRDefault="0059367F" w:rsidP="00A27C53">
            <w:pPr>
              <w:rPr>
                <w:rFonts w:ascii="Arial" w:hAnsi="Arial" w:cs="Arial"/>
                <w:lang w:val="nl-NL"/>
              </w:rPr>
            </w:pPr>
            <w:r>
              <w:rPr>
                <w:rFonts w:ascii="Arial" w:hAnsi="Arial" w:cs="Arial"/>
                <w:lang w:val="nl-NL"/>
              </w:rPr>
              <w:t>337143</w:t>
            </w:r>
          </w:p>
        </w:tc>
      </w:tr>
    </w:tbl>
    <w:p w14:paraId="394F72A9" w14:textId="77777777" w:rsidR="007C250D" w:rsidRDefault="007C250D" w:rsidP="003F41A2">
      <w:pPr>
        <w:ind w:left="360"/>
        <w:rPr>
          <w:rFonts w:ascii="Arial" w:hAnsi="Arial" w:cs="Arial"/>
          <w:b/>
          <w:sz w:val="24"/>
        </w:rPr>
      </w:pPr>
      <w:bookmarkStart w:id="1" w:name="_Hlk529786039"/>
    </w:p>
    <w:p w14:paraId="156F947B" w14:textId="77777777" w:rsidR="007C250D" w:rsidRDefault="007C250D" w:rsidP="003F41A2">
      <w:pPr>
        <w:ind w:left="360"/>
        <w:rPr>
          <w:rFonts w:ascii="Arial" w:hAnsi="Arial" w:cs="Arial"/>
          <w:b/>
          <w:sz w:val="24"/>
        </w:rPr>
      </w:pPr>
    </w:p>
    <w:p w14:paraId="223D3945" w14:textId="338F2447" w:rsidR="007B033B" w:rsidRPr="00BB0302" w:rsidRDefault="007B033B" w:rsidP="003F41A2">
      <w:pPr>
        <w:ind w:left="360"/>
        <w:rPr>
          <w:rFonts w:ascii="Arial" w:hAnsi="Arial" w:cs="Arial"/>
          <w:b/>
          <w:sz w:val="24"/>
        </w:rPr>
      </w:pPr>
      <w:r w:rsidRPr="00BB0302">
        <w:rPr>
          <w:rFonts w:ascii="Arial" w:hAnsi="Arial" w:cs="Arial"/>
          <w:b/>
          <w:sz w:val="24"/>
        </w:rPr>
        <w:t>Aan de gegadigden worden de volgende inlichtingen verstrekt:</w:t>
      </w:r>
    </w:p>
    <w:p w14:paraId="2210F7E9" w14:textId="77777777" w:rsidR="00CA0945" w:rsidRPr="007E15CF" w:rsidRDefault="00CA0945" w:rsidP="003F41A2">
      <w:pPr>
        <w:ind w:left="360"/>
        <w:rPr>
          <w:rFonts w:ascii="Arial" w:hAnsi="Arial" w:cs="Arial"/>
          <w:b/>
        </w:rPr>
      </w:pPr>
    </w:p>
    <w:p w14:paraId="73EB9092" w14:textId="3034E9AD" w:rsidR="00751999" w:rsidRDefault="00757DE3" w:rsidP="003F41A2">
      <w:pPr>
        <w:pStyle w:val="Lijstalinea"/>
        <w:numPr>
          <w:ilvl w:val="0"/>
          <w:numId w:val="8"/>
        </w:numPr>
        <w:ind w:left="786" w:hanging="426"/>
        <w:rPr>
          <w:rFonts w:ascii="Arial" w:hAnsi="Arial" w:cs="Arial"/>
          <w:b/>
        </w:rPr>
      </w:pPr>
      <w:r w:rsidRPr="00215A68">
        <w:rPr>
          <w:rFonts w:ascii="Arial" w:hAnsi="Arial" w:cs="Arial"/>
          <w:b/>
        </w:rPr>
        <w:t>Wijziging</w:t>
      </w:r>
      <w:r w:rsidR="00DD284E">
        <w:rPr>
          <w:rFonts w:ascii="Arial" w:hAnsi="Arial" w:cs="Arial"/>
          <w:b/>
        </w:rPr>
        <w:t>en op initiatief van ProRail</w:t>
      </w:r>
    </w:p>
    <w:p w14:paraId="78F55FB2" w14:textId="77777777" w:rsidR="00375A46" w:rsidRPr="00375A46" w:rsidRDefault="00375A46" w:rsidP="003F41A2">
      <w:pPr>
        <w:pStyle w:val="Lijstalinea"/>
        <w:ind w:left="786"/>
        <w:rPr>
          <w:rFonts w:ascii="Arial" w:hAnsi="Arial" w:cs="Arial"/>
          <w:b/>
        </w:rPr>
      </w:pPr>
    </w:p>
    <w:p w14:paraId="29BD6B9B" w14:textId="62BE6DF3" w:rsidR="00681719" w:rsidRDefault="00681719" w:rsidP="003F41A2">
      <w:pPr>
        <w:overflowPunct/>
        <w:autoSpaceDE/>
        <w:autoSpaceDN/>
        <w:adjustRightInd/>
        <w:spacing w:line="276" w:lineRule="auto"/>
        <w:ind w:left="360"/>
        <w:contextualSpacing/>
        <w:textAlignment w:val="auto"/>
        <w:rPr>
          <w:rFonts w:ascii="Arial" w:hAnsi="Arial" w:cs="Arial"/>
          <w:b/>
        </w:rPr>
      </w:pPr>
      <w:r w:rsidRPr="0080564B">
        <w:rPr>
          <w:rFonts w:ascii="Arial" w:hAnsi="Arial" w:cs="Arial"/>
          <w:b/>
        </w:rPr>
        <w:t>Inhoudsopgave:</w:t>
      </w:r>
    </w:p>
    <w:p w14:paraId="09040185" w14:textId="7B368030" w:rsidR="00027F5A" w:rsidRDefault="00681719" w:rsidP="003F41A2">
      <w:pPr>
        <w:pStyle w:val="Default"/>
        <w:ind w:left="360"/>
        <w:rPr>
          <w:bCs/>
          <w:sz w:val="20"/>
          <w:szCs w:val="20"/>
        </w:rPr>
      </w:pPr>
      <w:r w:rsidRPr="009D5684">
        <w:rPr>
          <w:bCs/>
          <w:sz w:val="20"/>
          <w:szCs w:val="20"/>
        </w:rPr>
        <w:t xml:space="preserve">De geel gemarkeerde documenten betreffen nieuwe documenten. De documenten met een geel gemarkeerde datum en versie betreffen gewijzigde documenten. </w:t>
      </w:r>
    </w:p>
    <w:p w14:paraId="09421E30" w14:textId="77777777" w:rsidR="002D29ED" w:rsidRDefault="002D29ED" w:rsidP="003F41A2">
      <w:pPr>
        <w:pStyle w:val="Default"/>
        <w:ind w:left="360"/>
        <w:rPr>
          <w:bCs/>
          <w:sz w:val="20"/>
          <w:szCs w:val="20"/>
        </w:rPr>
      </w:pPr>
    </w:p>
    <w:p w14:paraId="60A0E8E2" w14:textId="6FC65907" w:rsidR="000C3CAA" w:rsidRPr="00300B1B" w:rsidRDefault="007E590F" w:rsidP="003F41A2">
      <w:pPr>
        <w:ind w:left="360"/>
        <w:rPr>
          <w:rFonts w:ascii="Arial" w:hAnsi="Arial" w:cs="Arial"/>
          <w:b/>
        </w:rPr>
      </w:pPr>
      <w:r>
        <w:rPr>
          <w:rFonts w:ascii="Arial" w:hAnsi="Arial" w:cs="Arial"/>
          <w:b/>
        </w:rPr>
        <w:t>Raamovereenkomst</w:t>
      </w:r>
      <w:r w:rsidR="000C3CAA" w:rsidRPr="00300B1B">
        <w:rPr>
          <w:rFonts w:ascii="Arial" w:hAnsi="Arial" w:cs="Arial"/>
          <w:b/>
        </w:rPr>
        <w:t xml:space="preserve">: </w:t>
      </w:r>
    </w:p>
    <w:p w14:paraId="038BB90F" w14:textId="38186C41" w:rsidR="007E590F" w:rsidRPr="007E590F" w:rsidRDefault="0059367F" w:rsidP="003F41A2">
      <w:pPr>
        <w:ind w:left="360"/>
        <w:rPr>
          <w:rFonts w:ascii="Arial" w:hAnsi="Arial" w:cs="Arial"/>
        </w:rPr>
      </w:pPr>
      <w:bookmarkStart w:id="2" w:name="_Hlk31728513"/>
      <w:r>
        <w:rPr>
          <w:rFonts w:ascii="Arial" w:hAnsi="Arial" w:cs="Arial"/>
        </w:rPr>
        <w:t>Aan het aanbestedingsdossier is toegevoegd:</w:t>
      </w:r>
    </w:p>
    <w:p w14:paraId="42239B83" w14:textId="7D2515B1" w:rsidR="007C03EC" w:rsidRPr="007E590F" w:rsidRDefault="007E590F" w:rsidP="003F41A2">
      <w:pPr>
        <w:pStyle w:val="Lijstalinea"/>
        <w:numPr>
          <w:ilvl w:val="0"/>
          <w:numId w:val="24"/>
        </w:numPr>
        <w:overflowPunct/>
        <w:autoSpaceDE/>
        <w:autoSpaceDN/>
        <w:adjustRightInd/>
        <w:ind w:left="1080"/>
        <w:textAlignment w:val="auto"/>
        <w:rPr>
          <w:rFonts w:ascii="Arial" w:hAnsi="Arial" w:cs="Arial"/>
        </w:rPr>
      </w:pPr>
      <w:r w:rsidRPr="007E590F">
        <w:rPr>
          <w:rFonts w:ascii="Arial" w:hAnsi="Arial" w:cs="Arial"/>
        </w:rPr>
        <w:t>Bijlage 2 – Rekenmodel bepaling CO2 reductie</w:t>
      </w:r>
    </w:p>
    <w:bookmarkEnd w:id="2"/>
    <w:p w14:paraId="0BFA7094" w14:textId="1B191BF2" w:rsidR="009A3A91" w:rsidRDefault="009A3A91" w:rsidP="003F41A2">
      <w:pPr>
        <w:ind w:left="360"/>
        <w:rPr>
          <w:rFonts w:ascii="Arial" w:hAnsi="Arial" w:cs="Arial"/>
          <w:b/>
        </w:rPr>
      </w:pPr>
    </w:p>
    <w:p w14:paraId="36EF6816" w14:textId="289C03A2" w:rsidR="00FB2FDD" w:rsidRPr="00300B1B" w:rsidRDefault="007E590F" w:rsidP="003F41A2">
      <w:pPr>
        <w:ind w:left="360"/>
        <w:rPr>
          <w:rFonts w:ascii="Arial" w:hAnsi="Arial" w:cs="Arial"/>
          <w:b/>
        </w:rPr>
      </w:pPr>
      <w:r w:rsidRPr="007E590F">
        <w:rPr>
          <w:rFonts w:ascii="Arial" w:hAnsi="Arial" w:cs="Arial"/>
          <w:b/>
        </w:rPr>
        <w:t>Vraagspecificatie</w:t>
      </w:r>
      <w:r w:rsidR="00FB2FDD" w:rsidRPr="00300B1B">
        <w:rPr>
          <w:rFonts w:ascii="Arial" w:hAnsi="Arial" w:cs="Arial"/>
          <w:b/>
        </w:rPr>
        <w:t>:</w:t>
      </w:r>
    </w:p>
    <w:p w14:paraId="1D7A5994" w14:textId="758736C1" w:rsidR="00861C14" w:rsidRDefault="00861C14" w:rsidP="00861C14">
      <w:pPr>
        <w:pStyle w:val="Default"/>
        <w:ind w:left="360"/>
        <w:rPr>
          <w:bCs/>
          <w:sz w:val="20"/>
          <w:szCs w:val="20"/>
        </w:rPr>
      </w:pPr>
      <w:r>
        <w:rPr>
          <w:bCs/>
          <w:sz w:val="20"/>
          <w:szCs w:val="20"/>
        </w:rPr>
        <w:t>In het procesdeel zijn onderstaande aanvullingen opgenomen, wat heeft geleid tot een versie 2.0:</w:t>
      </w:r>
    </w:p>
    <w:p w14:paraId="77DBD46F" w14:textId="77777777" w:rsidR="003F41A2" w:rsidRPr="00D80F4F" w:rsidRDefault="003F41A2" w:rsidP="003F41A2">
      <w:pPr>
        <w:pStyle w:val="Lijstalinea"/>
        <w:numPr>
          <w:ilvl w:val="0"/>
          <w:numId w:val="24"/>
        </w:numPr>
        <w:overflowPunct/>
        <w:autoSpaceDE/>
        <w:autoSpaceDN/>
        <w:adjustRightInd/>
        <w:ind w:left="1080"/>
        <w:textAlignment w:val="auto"/>
        <w:rPr>
          <w:rFonts w:ascii="Arial" w:hAnsi="Arial" w:cs="Arial"/>
        </w:rPr>
      </w:pPr>
      <w:r w:rsidRPr="00D80F4F">
        <w:rPr>
          <w:rFonts w:ascii="Arial" w:hAnsi="Arial" w:cs="Arial"/>
        </w:rPr>
        <w:t xml:space="preserve">Aan de laatste alinea van artikel 3.8.3.1 wordt de volgende zinsnede toegevoegd: </w:t>
      </w:r>
    </w:p>
    <w:p w14:paraId="3EA5D1FD" w14:textId="5EE0F9CB" w:rsidR="003F41A2" w:rsidRPr="00D80F4F" w:rsidRDefault="003F41A2" w:rsidP="003F41A2">
      <w:pPr>
        <w:pStyle w:val="Lijstalinea"/>
        <w:overflowPunct/>
        <w:autoSpaceDE/>
        <w:autoSpaceDN/>
        <w:adjustRightInd/>
        <w:ind w:left="1440"/>
        <w:textAlignment w:val="auto"/>
        <w:rPr>
          <w:rFonts w:ascii="Arial" w:hAnsi="Arial" w:cs="Arial"/>
        </w:rPr>
      </w:pPr>
      <w:proofErr w:type="gramStart"/>
      <w:r w:rsidRPr="00D80F4F">
        <w:rPr>
          <w:rFonts w:ascii="Arial" w:hAnsi="Arial" w:cs="Arial"/>
          <w:i/>
          <w:iCs/>
        </w:rPr>
        <w:t>anders</w:t>
      </w:r>
      <w:proofErr w:type="gramEnd"/>
      <w:r w:rsidRPr="00D80F4F">
        <w:rPr>
          <w:rFonts w:ascii="Arial" w:hAnsi="Arial" w:cs="Arial"/>
          <w:i/>
          <w:iCs/>
        </w:rPr>
        <w:t xml:space="preserve"> dan gesteld in artikel 5.4 “Inrichten emissie loze bouwplaats”</w:t>
      </w:r>
    </w:p>
    <w:p w14:paraId="59E75D8C" w14:textId="69E5A0A9" w:rsidR="003F41A2" w:rsidRPr="00D80F4F" w:rsidRDefault="003F41A2" w:rsidP="003F41A2">
      <w:pPr>
        <w:pStyle w:val="Lijstalinea"/>
        <w:numPr>
          <w:ilvl w:val="0"/>
          <w:numId w:val="24"/>
        </w:numPr>
        <w:overflowPunct/>
        <w:autoSpaceDE/>
        <w:autoSpaceDN/>
        <w:adjustRightInd/>
        <w:ind w:left="1080"/>
        <w:textAlignment w:val="auto"/>
        <w:rPr>
          <w:rFonts w:ascii="Arial" w:hAnsi="Arial" w:cs="Arial"/>
        </w:rPr>
      </w:pPr>
      <w:r w:rsidRPr="00D80F4F">
        <w:rPr>
          <w:rFonts w:ascii="Arial" w:hAnsi="Arial" w:cs="Arial"/>
        </w:rPr>
        <w:t>Aan hoofdstuk 5 wordt een nieuwe paragraaf 5.4 toegevoegd:</w:t>
      </w:r>
    </w:p>
    <w:p w14:paraId="1BFC971B" w14:textId="51453702" w:rsidR="003F41A2" w:rsidRPr="00D80F4F" w:rsidRDefault="003F41A2" w:rsidP="003F41A2">
      <w:pPr>
        <w:pStyle w:val="Kop2"/>
        <w:keepLines w:val="0"/>
        <w:numPr>
          <w:ilvl w:val="1"/>
          <w:numId w:val="0"/>
        </w:numPr>
        <w:tabs>
          <w:tab w:val="num" w:pos="576"/>
          <w:tab w:val="left" w:pos="851"/>
        </w:tabs>
        <w:spacing w:before="0" w:after="220" w:line="240" w:lineRule="exact"/>
        <w:ind w:left="1992" w:hanging="576"/>
        <w:rPr>
          <w:rFonts w:ascii="Arial" w:eastAsiaTheme="minorHAnsi" w:hAnsi="Arial" w:cs="Arial"/>
          <w:color w:val="auto"/>
          <w:sz w:val="20"/>
          <w:szCs w:val="20"/>
        </w:rPr>
      </w:pPr>
      <w:bookmarkStart w:id="3" w:name="_Toc95985363"/>
      <w:r w:rsidRPr="00D80F4F">
        <w:rPr>
          <w:rFonts w:ascii="Arial" w:eastAsiaTheme="minorHAnsi" w:hAnsi="Arial" w:cs="Arial"/>
          <w:color w:val="auto"/>
          <w:sz w:val="20"/>
          <w:szCs w:val="20"/>
        </w:rPr>
        <w:t>5.4</w:t>
      </w:r>
      <w:r w:rsidRPr="00D80F4F">
        <w:rPr>
          <w:rFonts w:ascii="Arial" w:eastAsiaTheme="minorHAnsi" w:hAnsi="Arial" w:cs="Arial"/>
          <w:color w:val="auto"/>
          <w:sz w:val="20"/>
          <w:szCs w:val="20"/>
        </w:rPr>
        <w:tab/>
      </w:r>
      <w:r w:rsidRPr="00D80F4F">
        <w:rPr>
          <w:rFonts w:ascii="Arial" w:eastAsiaTheme="minorHAnsi" w:hAnsi="Arial" w:cs="Arial"/>
          <w:color w:val="auto"/>
          <w:sz w:val="20"/>
          <w:szCs w:val="20"/>
        </w:rPr>
        <w:t>Inrichten emissie loze bouwplaats</w:t>
      </w:r>
      <w:bookmarkEnd w:id="3"/>
    </w:p>
    <w:p w14:paraId="443DB914" w14:textId="6DDC35B5" w:rsidR="003F41A2" w:rsidRPr="00D80F4F" w:rsidRDefault="003F41A2" w:rsidP="003F41A2">
      <w:pPr>
        <w:pStyle w:val="Kop3"/>
        <w:keepLines w:val="0"/>
        <w:numPr>
          <w:ilvl w:val="2"/>
          <w:numId w:val="0"/>
        </w:numPr>
        <w:tabs>
          <w:tab w:val="num" w:pos="720"/>
          <w:tab w:val="right" w:pos="851"/>
        </w:tabs>
        <w:spacing w:before="0" w:after="40" w:line="240" w:lineRule="exact"/>
        <w:ind w:left="2136" w:hanging="720"/>
        <w:rPr>
          <w:rFonts w:ascii="Arial" w:hAnsi="Arial" w:cs="Arial"/>
          <w:color w:val="auto"/>
          <w:sz w:val="20"/>
          <w:szCs w:val="20"/>
        </w:rPr>
      </w:pPr>
      <w:bookmarkStart w:id="4" w:name="_Toc89939551"/>
      <w:r w:rsidRPr="00D80F4F">
        <w:rPr>
          <w:rFonts w:ascii="Arial" w:hAnsi="Arial" w:cs="Arial"/>
          <w:color w:val="auto"/>
          <w:sz w:val="20"/>
          <w:szCs w:val="20"/>
        </w:rPr>
        <w:t>5.4.1</w:t>
      </w:r>
      <w:r w:rsidRPr="00D80F4F">
        <w:rPr>
          <w:rFonts w:ascii="Arial" w:hAnsi="Arial" w:cs="Arial"/>
          <w:color w:val="auto"/>
          <w:sz w:val="20"/>
          <w:szCs w:val="20"/>
        </w:rPr>
        <w:tab/>
      </w:r>
      <w:r w:rsidRPr="00D80F4F">
        <w:rPr>
          <w:rFonts w:ascii="Arial" w:hAnsi="Arial" w:cs="Arial"/>
          <w:color w:val="auto"/>
          <w:sz w:val="20"/>
          <w:szCs w:val="20"/>
        </w:rPr>
        <w:t>Eisen aan het berekenen van de CO2-emissie</w:t>
      </w:r>
      <w:bookmarkEnd w:id="4"/>
    </w:p>
    <w:p w14:paraId="0EF21F0B" w14:textId="77777777" w:rsidR="003F41A2" w:rsidRPr="00D80F4F" w:rsidRDefault="003F41A2" w:rsidP="003F41A2">
      <w:pPr>
        <w:overflowPunct/>
        <w:autoSpaceDE/>
        <w:autoSpaceDN/>
        <w:adjustRightInd/>
        <w:spacing w:after="160" w:line="259" w:lineRule="auto"/>
        <w:ind w:left="2124"/>
        <w:textAlignment w:val="auto"/>
        <w:rPr>
          <w:rFonts w:ascii="Arial" w:hAnsi="Arial" w:cs="Arial"/>
        </w:rPr>
      </w:pPr>
      <w:r w:rsidRPr="00D80F4F">
        <w:rPr>
          <w:rFonts w:ascii="Arial" w:hAnsi="Arial" w:cs="Arial"/>
        </w:rPr>
        <w:t xml:space="preserve">Voor het berekenen van de CO2-emissie, dient gebruik gemaakt te worden van de meest recente vastgestelde wheel-to-wheel data van de website </w:t>
      </w:r>
      <w:hyperlink r:id="rId13" w:history="1">
        <w:r w:rsidRPr="00D80F4F">
          <w:rPr>
            <w:rStyle w:val="Hyperlink"/>
            <w:rFonts w:ascii="Arial" w:hAnsi="Arial" w:cs="Arial"/>
            <w:color w:val="auto"/>
          </w:rPr>
          <w:t>www.co2emissiefactoren.nl</w:t>
        </w:r>
      </w:hyperlink>
      <w:r w:rsidRPr="00D80F4F">
        <w:rPr>
          <w:rFonts w:ascii="Arial" w:hAnsi="Arial" w:cs="Arial"/>
        </w:rPr>
        <w:t xml:space="preserve">  van de categorie ‘Brandstoffen voertuigen en schepen’ en van de categorie ‘Elektriciteit’. Deze data geven de kg CO2/eenheid van de verschillende typen brandstof waarmee gerekend dient te worden. De lijst met CO2-emissiefactoren’ is opgenomen in tabblad ‘Emissiefactoren CO2’ in </w:t>
      </w:r>
      <w:bookmarkStart w:id="5" w:name="_Hlk89939651"/>
      <w:r w:rsidRPr="00D80F4F">
        <w:rPr>
          <w:rFonts w:ascii="Arial" w:hAnsi="Arial" w:cs="Arial"/>
        </w:rPr>
        <w:t>“Rekenmodel bepaling CO2 reductie</w:t>
      </w:r>
      <w:bookmarkEnd w:id="5"/>
      <w:r w:rsidRPr="00D80F4F">
        <w:rPr>
          <w:rFonts w:ascii="Arial" w:hAnsi="Arial" w:cs="Arial"/>
        </w:rPr>
        <w:t>”, die als bijlage aan de raamovereenkomst is gevoegd.</w:t>
      </w:r>
    </w:p>
    <w:p w14:paraId="799D9640" w14:textId="77777777" w:rsidR="003F41A2" w:rsidRPr="00D80F4F" w:rsidRDefault="003F41A2" w:rsidP="003F41A2">
      <w:pPr>
        <w:numPr>
          <w:ilvl w:val="0"/>
          <w:numId w:val="31"/>
        </w:numPr>
        <w:tabs>
          <w:tab w:val="clear" w:pos="1211"/>
          <w:tab w:val="num" w:pos="4043"/>
        </w:tabs>
        <w:spacing w:line="240" w:lineRule="exact"/>
        <w:ind w:left="2627"/>
        <w:contextualSpacing/>
        <w:rPr>
          <w:rFonts w:ascii="Arial" w:hAnsi="Arial" w:cs="Arial"/>
        </w:rPr>
      </w:pPr>
      <w:r w:rsidRPr="00D80F4F">
        <w:rPr>
          <w:rFonts w:ascii="Arial" w:hAnsi="Arial" w:cs="Arial"/>
        </w:rPr>
        <w:t>De CO2-emissie dient berekend te worden door te bepalen welk type vervoer of transportmiddel, materieel en/of machine wordt ingezet om de scope van het contract te realiseren (zie 2.1.a) te vermenigvuldigen met de benodigde hoeveelheid draaiuren, aantal gemaakte kilometers of direct verbruik brandstof te vermenigvuldigen met het gemiddeld verbruik per draaiuur of gemiddeld verbruik per kilometer te vermenigvuldigen met de CO2 emissiefactor van het type brandstof/ energiedrager.</w:t>
      </w:r>
    </w:p>
    <w:p w14:paraId="2D9A0A5D" w14:textId="77777777" w:rsidR="003F41A2" w:rsidRPr="00D80F4F" w:rsidRDefault="003F41A2" w:rsidP="003F41A2">
      <w:pPr>
        <w:numPr>
          <w:ilvl w:val="0"/>
          <w:numId w:val="31"/>
        </w:numPr>
        <w:tabs>
          <w:tab w:val="clear" w:pos="1211"/>
          <w:tab w:val="num" w:pos="4043"/>
        </w:tabs>
        <w:spacing w:line="240" w:lineRule="exact"/>
        <w:ind w:left="2627"/>
        <w:contextualSpacing/>
        <w:rPr>
          <w:rFonts w:ascii="Arial" w:hAnsi="Arial" w:cs="Arial"/>
          <w:lang w:eastAsia="nl-NL"/>
        </w:rPr>
      </w:pPr>
      <w:r w:rsidRPr="00D80F4F">
        <w:rPr>
          <w:rFonts w:ascii="Arial" w:hAnsi="Arial" w:cs="Arial"/>
        </w:rPr>
        <w:t>Als een energiedrager/ brandstof wordt toegepast waarvan de CO2 emissiefactor niet vermeld staat in tabblad ‘Emissiefactoren CO2’</w:t>
      </w:r>
      <w:r w:rsidRPr="0034111B">
        <w:rPr>
          <w:rFonts w:ascii="Arial" w:hAnsi="Arial" w:cs="Arial"/>
          <w:vertAlign w:val="superscript"/>
        </w:rPr>
        <w:footnoteReference w:customMarkFollows="1" w:id="1"/>
        <w:t>[1]</w:t>
      </w:r>
      <w:r w:rsidRPr="00D80F4F">
        <w:rPr>
          <w:rFonts w:ascii="Arial" w:hAnsi="Arial" w:cs="Arial"/>
        </w:rPr>
        <w:t>, dan dient het best vergelijkbare type uit de emissiefactor lijst te worden aangehouden en dient er een onderbouwing meegeleverd te worden waarom het gekozen type goed vergelijkbaar is.</w:t>
      </w:r>
    </w:p>
    <w:p w14:paraId="098C6808" w14:textId="50B16997" w:rsidR="003F41A2" w:rsidRPr="00D80F4F" w:rsidRDefault="003F41A2" w:rsidP="003F41A2">
      <w:pPr>
        <w:pStyle w:val="Kop3"/>
        <w:keepLines w:val="0"/>
        <w:numPr>
          <w:ilvl w:val="2"/>
          <w:numId w:val="0"/>
        </w:numPr>
        <w:tabs>
          <w:tab w:val="num" w:pos="720"/>
          <w:tab w:val="right" w:pos="851"/>
        </w:tabs>
        <w:spacing w:before="0" w:after="40" w:line="240" w:lineRule="exact"/>
        <w:ind w:left="2136" w:hanging="720"/>
        <w:rPr>
          <w:rFonts w:ascii="Arial" w:hAnsi="Arial" w:cs="Arial"/>
          <w:color w:val="auto"/>
          <w:sz w:val="20"/>
          <w:szCs w:val="20"/>
        </w:rPr>
      </w:pPr>
      <w:r w:rsidRPr="00D80F4F">
        <w:rPr>
          <w:rFonts w:ascii="Arial" w:hAnsi="Arial" w:cs="Arial"/>
          <w:color w:val="auto"/>
          <w:sz w:val="20"/>
          <w:szCs w:val="20"/>
        </w:rPr>
        <w:t>5.4.2</w:t>
      </w:r>
      <w:r w:rsidRPr="00D80F4F">
        <w:rPr>
          <w:rFonts w:ascii="Arial" w:hAnsi="Arial" w:cs="Arial"/>
          <w:color w:val="auto"/>
          <w:sz w:val="20"/>
          <w:szCs w:val="20"/>
        </w:rPr>
        <w:tab/>
      </w:r>
      <w:r w:rsidRPr="00D80F4F">
        <w:rPr>
          <w:rFonts w:ascii="Arial" w:hAnsi="Arial" w:cs="Arial"/>
          <w:color w:val="auto"/>
          <w:sz w:val="20"/>
          <w:szCs w:val="20"/>
        </w:rPr>
        <w:t>Eisen aan het aantonen van de CO2-emissie</w:t>
      </w:r>
    </w:p>
    <w:p w14:paraId="6A7FB101" w14:textId="77777777" w:rsidR="003F41A2" w:rsidRPr="00D80F4F" w:rsidRDefault="003F41A2" w:rsidP="003F41A2">
      <w:pPr>
        <w:overflowPunct/>
        <w:autoSpaceDE/>
        <w:autoSpaceDN/>
        <w:adjustRightInd/>
        <w:spacing w:after="160" w:line="259" w:lineRule="auto"/>
        <w:ind w:left="2124"/>
        <w:textAlignment w:val="auto"/>
        <w:rPr>
          <w:rFonts w:ascii="Arial" w:hAnsi="Arial" w:cs="Arial"/>
        </w:rPr>
      </w:pPr>
      <w:r w:rsidRPr="00D80F4F">
        <w:rPr>
          <w:rFonts w:ascii="Arial" w:hAnsi="Arial" w:cs="Arial"/>
        </w:rPr>
        <w:t>De CO2-emissie dient per deelproject aangetoond te worden door middel van registratie van de werkelijke hoeveelheden per functionele eenheid. Hiervoor gelden de volgende eisen:</w:t>
      </w:r>
      <w:bookmarkStart w:id="6" w:name="_GoBack"/>
      <w:bookmarkEnd w:id="6"/>
    </w:p>
    <w:p w14:paraId="3FB652BF" w14:textId="77777777" w:rsidR="003F41A2" w:rsidRPr="00D80F4F" w:rsidRDefault="003F41A2" w:rsidP="003F41A2">
      <w:pPr>
        <w:numPr>
          <w:ilvl w:val="0"/>
          <w:numId w:val="31"/>
        </w:numPr>
        <w:tabs>
          <w:tab w:val="clear" w:pos="1211"/>
          <w:tab w:val="num" w:pos="2627"/>
        </w:tabs>
        <w:spacing w:line="240" w:lineRule="exact"/>
        <w:ind w:left="2627"/>
        <w:contextualSpacing/>
        <w:rPr>
          <w:rFonts w:ascii="Arial" w:hAnsi="Arial" w:cs="Arial"/>
        </w:rPr>
      </w:pPr>
      <w:r w:rsidRPr="00D80F4F">
        <w:rPr>
          <w:rFonts w:ascii="Arial" w:hAnsi="Arial" w:cs="Arial"/>
        </w:rPr>
        <w:lastRenderedPageBreak/>
        <w:t xml:space="preserve">De opdrachtnemer dient per activiteit ten minste het volgende vast te leggen: </w:t>
      </w:r>
    </w:p>
    <w:p w14:paraId="50914BFE" w14:textId="77777777" w:rsidR="003F41A2" w:rsidRPr="00D80F4F" w:rsidRDefault="003F41A2" w:rsidP="003F41A2">
      <w:pPr>
        <w:numPr>
          <w:ilvl w:val="1"/>
          <w:numId w:val="32"/>
        </w:numPr>
        <w:overflowPunct/>
        <w:autoSpaceDE/>
        <w:autoSpaceDN/>
        <w:adjustRightInd/>
        <w:spacing w:after="160" w:line="259" w:lineRule="auto"/>
        <w:ind w:left="3259" w:hanging="425"/>
        <w:contextualSpacing/>
        <w:textAlignment w:val="auto"/>
        <w:rPr>
          <w:rFonts w:ascii="Arial" w:hAnsi="Arial" w:cs="Arial"/>
        </w:rPr>
      </w:pPr>
      <w:r w:rsidRPr="00D80F4F">
        <w:rPr>
          <w:rFonts w:ascii="Arial" w:hAnsi="Arial" w:cs="Arial"/>
        </w:rPr>
        <w:t xml:space="preserve">Datum en tijdstip van de activiteit; </w:t>
      </w:r>
    </w:p>
    <w:p w14:paraId="711D2A9C" w14:textId="77777777" w:rsidR="003F41A2" w:rsidRPr="00D80F4F" w:rsidRDefault="003F41A2" w:rsidP="003F41A2">
      <w:pPr>
        <w:numPr>
          <w:ilvl w:val="1"/>
          <w:numId w:val="32"/>
        </w:numPr>
        <w:overflowPunct/>
        <w:autoSpaceDE/>
        <w:autoSpaceDN/>
        <w:adjustRightInd/>
        <w:spacing w:after="160" w:line="259" w:lineRule="auto"/>
        <w:ind w:left="3259" w:hanging="425"/>
        <w:contextualSpacing/>
        <w:textAlignment w:val="auto"/>
        <w:rPr>
          <w:rFonts w:ascii="Arial" w:hAnsi="Arial" w:cs="Arial"/>
        </w:rPr>
      </w:pPr>
      <w:r w:rsidRPr="00D80F4F">
        <w:rPr>
          <w:rFonts w:ascii="Arial" w:hAnsi="Arial" w:cs="Arial"/>
        </w:rPr>
        <w:t xml:space="preserve">Het registratienummer of het kenteken en type van het ingezette materieel; </w:t>
      </w:r>
    </w:p>
    <w:p w14:paraId="06F88CA0" w14:textId="77777777" w:rsidR="003F41A2" w:rsidRPr="00D80F4F" w:rsidRDefault="003F41A2" w:rsidP="003F41A2">
      <w:pPr>
        <w:numPr>
          <w:ilvl w:val="1"/>
          <w:numId w:val="32"/>
        </w:numPr>
        <w:overflowPunct/>
        <w:autoSpaceDE/>
        <w:autoSpaceDN/>
        <w:adjustRightInd/>
        <w:spacing w:after="160" w:line="259" w:lineRule="auto"/>
        <w:ind w:left="3259" w:hanging="425"/>
        <w:contextualSpacing/>
        <w:textAlignment w:val="auto"/>
        <w:rPr>
          <w:rFonts w:ascii="Arial" w:hAnsi="Arial" w:cs="Arial"/>
        </w:rPr>
      </w:pPr>
      <w:r w:rsidRPr="00D80F4F">
        <w:rPr>
          <w:rFonts w:ascii="Arial" w:hAnsi="Arial" w:cs="Arial"/>
        </w:rPr>
        <w:t xml:space="preserve">De locatie(s) van de werkzaamheden; </w:t>
      </w:r>
    </w:p>
    <w:p w14:paraId="0837839C" w14:textId="77777777" w:rsidR="003F41A2" w:rsidRPr="00D80F4F" w:rsidRDefault="003F41A2" w:rsidP="003F41A2">
      <w:pPr>
        <w:numPr>
          <w:ilvl w:val="1"/>
          <w:numId w:val="32"/>
        </w:numPr>
        <w:overflowPunct/>
        <w:autoSpaceDE/>
        <w:autoSpaceDN/>
        <w:adjustRightInd/>
        <w:spacing w:after="160" w:line="259" w:lineRule="auto"/>
        <w:ind w:left="3259" w:hanging="425"/>
        <w:contextualSpacing/>
        <w:textAlignment w:val="auto"/>
        <w:rPr>
          <w:rFonts w:ascii="Arial" w:hAnsi="Arial" w:cs="Arial"/>
        </w:rPr>
      </w:pPr>
      <w:r w:rsidRPr="00D80F4F">
        <w:rPr>
          <w:rFonts w:ascii="Arial" w:hAnsi="Arial" w:cs="Arial"/>
        </w:rPr>
        <w:t xml:space="preserve">Het type brandstof of energie dat wordt gebruikt (inclusief mengverhouding); </w:t>
      </w:r>
    </w:p>
    <w:p w14:paraId="54C0B4F6" w14:textId="77777777" w:rsidR="003F41A2" w:rsidRPr="00D80F4F" w:rsidRDefault="003F41A2" w:rsidP="003F41A2">
      <w:pPr>
        <w:numPr>
          <w:ilvl w:val="1"/>
          <w:numId w:val="32"/>
        </w:numPr>
        <w:overflowPunct/>
        <w:autoSpaceDE/>
        <w:autoSpaceDN/>
        <w:adjustRightInd/>
        <w:spacing w:after="160" w:line="259" w:lineRule="auto"/>
        <w:ind w:left="3259" w:hanging="425"/>
        <w:contextualSpacing/>
        <w:textAlignment w:val="auto"/>
        <w:rPr>
          <w:rFonts w:ascii="Arial" w:hAnsi="Arial" w:cs="Arial"/>
        </w:rPr>
      </w:pPr>
      <w:r w:rsidRPr="00D80F4F">
        <w:rPr>
          <w:rFonts w:ascii="Arial" w:hAnsi="Arial" w:cs="Arial"/>
        </w:rPr>
        <w:t xml:space="preserve">Het type motor/verbranding; </w:t>
      </w:r>
    </w:p>
    <w:p w14:paraId="7FEB3188" w14:textId="77777777" w:rsidR="003F41A2" w:rsidRPr="00D80F4F" w:rsidRDefault="003F41A2" w:rsidP="003F41A2">
      <w:pPr>
        <w:numPr>
          <w:ilvl w:val="1"/>
          <w:numId w:val="32"/>
        </w:numPr>
        <w:overflowPunct/>
        <w:autoSpaceDE/>
        <w:autoSpaceDN/>
        <w:adjustRightInd/>
        <w:spacing w:after="160" w:line="259" w:lineRule="auto"/>
        <w:ind w:left="3259" w:hanging="425"/>
        <w:contextualSpacing/>
        <w:textAlignment w:val="auto"/>
        <w:rPr>
          <w:rFonts w:ascii="Arial" w:hAnsi="Arial" w:cs="Arial"/>
        </w:rPr>
      </w:pPr>
      <w:r w:rsidRPr="00D80F4F">
        <w:rPr>
          <w:rFonts w:ascii="Arial" w:hAnsi="Arial" w:cs="Arial"/>
        </w:rPr>
        <w:t xml:space="preserve">CO2-emissiefactor; </w:t>
      </w:r>
    </w:p>
    <w:p w14:paraId="7CD82B62" w14:textId="77777777" w:rsidR="003F41A2" w:rsidRPr="00D80F4F" w:rsidRDefault="003F41A2" w:rsidP="003F41A2">
      <w:pPr>
        <w:numPr>
          <w:ilvl w:val="1"/>
          <w:numId w:val="32"/>
        </w:numPr>
        <w:overflowPunct/>
        <w:autoSpaceDE/>
        <w:autoSpaceDN/>
        <w:adjustRightInd/>
        <w:spacing w:after="160" w:line="259" w:lineRule="auto"/>
        <w:ind w:left="3259" w:hanging="425"/>
        <w:contextualSpacing/>
        <w:textAlignment w:val="auto"/>
        <w:rPr>
          <w:rFonts w:ascii="Arial" w:hAnsi="Arial" w:cs="Arial"/>
        </w:rPr>
      </w:pPr>
      <w:r w:rsidRPr="00D80F4F">
        <w:rPr>
          <w:rFonts w:ascii="Arial" w:hAnsi="Arial" w:cs="Arial"/>
        </w:rPr>
        <w:t xml:space="preserve">Het aantal draaiuren of aantal kilometers of direct verbruik [liters, kg of kWh]; </w:t>
      </w:r>
    </w:p>
    <w:p w14:paraId="0C054DE9" w14:textId="77777777" w:rsidR="003F41A2" w:rsidRPr="00D80F4F" w:rsidRDefault="003F41A2" w:rsidP="003F41A2">
      <w:pPr>
        <w:numPr>
          <w:ilvl w:val="1"/>
          <w:numId w:val="32"/>
        </w:numPr>
        <w:overflowPunct/>
        <w:autoSpaceDE/>
        <w:autoSpaceDN/>
        <w:adjustRightInd/>
        <w:spacing w:after="160" w:line="259" w:lineRule="auto"/>
        <w:ind w:left="3259" w:hanging="425"/>
        <w:contextualSpacing/>
        <w:textAlignment w:val="auto"/>
        <w:rPr>
          <w:rFonts w:ascii="Arial" w:hAnsi="Arial" w:cs="Arial"/>
        </w:rPr>
      </w:pPr>
      <w:r w:rsidRPr="00D80F4F">
        <w:rPr>
          <w:rFonts w:ascii="Arial" w:hAnsi="Arial" w:cs="Arial"/>
        </w:rPr>
        <w:t xml:space="preserve">Het gemiddelde verbruik per draaiuur of gemiddelde verbruik per kilometer; </w:t>
      </w:r>
    </w:p>
    <w:p w14:paraId="428A8823" w14:textId="77777777" w:rsidR="003F41A2" w:rsidRPr="00D80F4F" w:rsidRDefault="003F41A2" w:rsidP="003F41A2">
      <w:pPr>
        <w:numPr>
          <w:ilvl w:val="1"/>
          <w:numId w:val="32"/>
        </w:numPr>
        <w:overflowPunct/>
        <w:autoSpaceDE/>
        <w:autoSpaceDN/>
        <w:adjustRightInd/>
        <w:spacing w:after="160" w:line="259" w:lineRule="auto"/>
        <w:ind w:left="3259" w:hanging="425"/>
        <w:contextualSpacing/>
        <w:textAlignment w:val="auto"/>
        <w:rPr>
          <w:rFonts w:ascii="Arial" w:hAnsi="Arial" w:cs="Arial"/>
        </w:rPr>
      </w:pPr>
      <w:r w:rsidRPr="00D80F4F">
        <w:rPr>
          <w:rFonts w:ascii="Arial" w:hAnsi="Arial" w:cs="Arial"/>
        </w:rPr>
        <w:t xml:space="preserve">De meetmethode(s) van het verbruik; </w:t>
      </w:r>
    </w:p>
    <w:p w14:paraId="57956BCC" w14:textId="77777777" w:rsidR="003F41A2" w:rsidRPr="00D80F4F" w:rsidRDefault="003F41A2" w:rsidP="003F41A2">
      <w:pPr>
        <w:numPr>
          <w:ilvl w:val="1"/>
          <w:numId w:val="32"/>
        </w:numPr>
        <w:overflowPunct/>
        <w:autoSpaceDE/>
        <w:autoSpaceDN/>
        <w:adjustRightInd/>
        <w:spacing w:after="160" w:line="259" w:lineRule="auto"/>
        <w:ind w:left="3259" w:hanging="425"/>
        <w:contextualSpacing/>
        <w:textAlignment w:val="auto"/>
        <w:rPr>
          <w:rFonts w:ascii="Arial" w:hAnsi="Arial" w:cs="Arial"/>
        </w:rPr>
      </w:pPr>
      <w:r w:rsidRPr="00D80F4F">
        <w:rPr>
          <w:rFonts w:ascii="Arial" w:hAnsi="Arial" w:cs="Arial"/>
        </w:rPr>
        <w:t xml:space="preserve">Analyse van het verbruik en vermelding van bijzonderheden; </w:t>
      </w:r>
    </w:p>
    <w:p w14:paraId="1A555D15" w14:textId="77777777" w:rsidR="003F41A2" w:rsidRPr="00D80F4F" w:rsidRDefault="003F41A2" w:rsidP="003F41A2">
      <w:pPr>
        <w:numPr>
          <w:ilvl w:val="1"/>
          <w:numId w:val="32"/>
        </w:numPr>
        <w:overflowPunct/>
        <w:autoSpaceDE/>
        <w:autoSpaceDN/>
        <w:adjustRightInd/>
        <w:spacing w:after="160" w:line="259" w:lineRule="auto"/>
        <w:ind w:left="3259" w:hanging="425"/>
        <w:contextualSpacing/>
        <w:textAlignment w:val="auto"/>
        <w:rPr>
          <w:rFonts w:ascii="Arial" w:hAnsi="Arial" w:cs="Arial"/>
        </w:rPr>
      </w:pPr>
      <w:r w:rsidRPr="00D80F4F">
        <w:rPr>
          <w:rFonts w:ascii="Arial" w:hAnsi="Arial" w:cs="Arial"/>
        </w:rPr>
        <w:t>Eventuele storingen van de registratiesystemen.</w:t>
      </w:r>
    </w:p>
    <w:p w14:paraId="57E0BEA7" w14:textId="77777777" w:rsidR="003F41A2" w:rsidRPr="00D80F4F" w:rsidRDefault="003F41A2" w:rsidP="003F41A2">
      <w:pPr>
        <w:adjustRightInd/>
        <w:ind w:left="3259"/>
        <w:contextualSpacing/>
        <w:rPr>
          <w:rFonts w:ascii="Arial" w:eastAsiaTheme="minorHAnsi" w:hAnsi="Arial" w:cs="Arial"/>
        </w:rPr>
      </w:pPr>
    </w:p>
    <w:p w14:paraId="7F736E0B" w14:textId="403BAFB6" w:rsidR="002D29ED" w:rsidRPr="00D80F4F" w:rsidRDefault="003F41A2" w:rsidP="00FB2FDD">
      <w:pPr>
        <w:numPr>
          <w:ilvl w:val="0"/>
          <w:numId w:val="31"/>
        </w:numPr>
        <w:tabs>
          <w:tab w:val="clear" w:pos="1211"/>
          <w:tab w:val="num" w:pos="2627"/>
        </w:tabs>
        <w:spacing w:line="240" w:lineRule="exact"/>
        <w:ind w:left="2627"/>
        <w:contextualSpacing/>
        <w:rPr>
          <w:rFonts w:ascii="Arial" w:hAnsi="Arial" w:cs="Arial"/>
        </w:rPr>
      </w:pPr>
      <w:r w:rsidRPr="00D80F4F">
        <w:rPr>
          <w:rFonts w:ascii="Arial" w:hAnsi="Arial" w:cs="Arial"/>
        </w:rPr>
        <w:t xml:space="preserve">De opdrachtnemer dient een registratiesysteem met een nauwkeurigheid van minimaal 95% toe te passen, waarmee de functionele eenheden worden vastgelegd. Het registratiesysteem voor het energie- en brandstofverbruik dient voor 98% van de tijd met de geëiste nauwkeurigheid te functioneren </w:t>
      </w:r>
    </w:p>
    <w:p w14:paraId="23A70B42" w14:textId="5F4C861E" w:rsidR="00D80F4F" w:rsidRDefault="00D80F4F" w:rsidP="007E15CF">
      <w:pPr>
        <w:rPr>
          <w:rFonts w:ascii="Arial" w:hAnsi="Arial" w:cs="Arial"/>
          <w:bCs/>
          <w:color w:val="000000"/>
          <w:lang w:val="nl-NL" w:eastAsia="nl-NL"/>
        </w:rPr>
      </w:pPr>
    </w:p>
    <w:p w14:paraId="15C21E6B" w14:textId="77777777" w:rsidR="00861C14" w:rsidRDefault="00861C14" w:rsidP="007E15CF">
      <w:pPr>
        <w:rPr>
          <w:rFonts w:ascii="Arial" w:hAnsi="Arial" w:cs="Arial"/>
          <w:b/>
        </w:rPr>
      </w:pPr>
    </w:p>
    <w:p w14:paraId="223D3951" w14:textId="77777777" w:rsidR="00DD284E" w:rsidRDefault="00DD284E" w:rsidP="00D14A1B">
      <w:pPr>
        <w:pStyle w:val="Lijstalinea"/>
        <w:numPr>
          <w:ilvl w:val="0"/>
          <w:numId w:val="8"/>
        </w:numPr>
        <w:ind w:left="426" w:hanging="426"/>
        <w:rPr>
          <w:rFonts w:ascii="Arial" w:hAnsi="Arial" w:cs="Arial"/>
          <w:b/>
        </w:rPr>
      </w:pPr>
      <w:r>
        <w:rPr>
          <w:rFonts w:ascii="Arial" w:hAnsi="Arial" w:cs="Arial"/>
          <w:b/>
        </w:rPr>
        <w:t>Beantwoording van de vragen</w:t>
      </w:r>
    </w:p>
    <w:p w14:paraId="241E696A" w14:textId="77777777" w:rsidR="00CA0945" w:rsidRDefault="00CA0945" w:rsidP="00CA0945">
      <w:pPr>
        <w:pStyle w:val="Lijstalinea"/>
        <w:ind w:left="426"/>
        <w:rPr>
          <w:rFonts w:ascii="Arial" w:hAnsi="Arial" w:cs="Arial"/>
          <w:b/>
        </w:rPr>
      </w:pPr>
    </w:p>
    <w:p w14:paraId="2A83262F" w14:textId="5D03109F" w:rsidR="00FB2FDD" w:rsidRDefault="00D80F4F" w:rsidP="00FB2FDD">
      <w:pPr>
        <w:overflowPunct/>
        <w:autoSpaceDE/>
        <w:autoSpaceDN/>
        <w:adjustRightInd/>
        <w:textAlignment w:val="auto"/>
        <w:rPr>
          <w:rFonts w:ascii="Arial" w:hAnsi="Arial" w:cs="Arial"/>
        </w:rPr>
      </w:pPr>
      <w:r>
        <w:rPr>
          <w:rFonts w:ascii="Arial" w:hAnsi="Arial" w:cs="Arial"/>
        </w:rPr>
        <w:t>Er zijn geen tussentijdse vragen gesteld.</w:t>
      </w:r>
    </w:p>
    <w:p w14:paraId="045C94B9" w14:textId="77777777" w:rsidR="00FB2FDD" w:rsidRDefault="00FB2FDD" w:rsidP="00FB2FDD">
      <w:pPr>
        <w:overflowPunct/>
        <w:autoSpaceDE/>
        <w:autoSpaceDN/>
        <w:adjustRightInd/>
        <w:textAlignment w:val="auto"/>
        <w:rPr>
          <w:rFonts w:ascii="Arial" w:hAnsi="Arial" w:cs="Arial"/>
        </w:rPr>
      </w:pPr>
    </w:p>
    <w:p w14:paraId="37263BC2" w14:textId="77777777" w:rsidR="001D31E6" w:rsidRDefault="001D31E6" w:rsidP="001D31E6">
      <w:pPr>
        <w:pStyle w:val="Lijstalinea"/>
        <w:ind w:left="426"/>
        <w:rPr>
          <w:rFonts w:ascii="Arial" w:hAnsi="Arial" w:cs="Arial"/>
          <w:b/>
        </w:rPr>
      </w:pPr>
    </w:p>
    <w:p w14:paraId="223D3956" w14:textId="5A923C75" w:rsidR="00757DE3" w:rsidRPr="00536438" w:rsidRDefault="00DD284E" w:rsidP="00D14A1B">
      <w:pPr>
        <w:pStyle w:val="Lijstalinea"/>
        <w:numPr>
          <w:ilvl w:val="0"/>
          <w:numId w:val="8"/>
        </w:numPr>
        <w:ind w:left="426" w:hanging="426"/>
        <w:rPr>
          <w:rFonts w:ascii="Arial" w:hAnsi="Arial" w:cs="Arial"/>
          <w:b/>
        </w:rPr>
      </w:pPr>
      <w:r>
        <w:rPr>
          <w:rFonts w:ascii="Arial" w:hAnsi="Arial" w:cs="Arial"/>
          <w:b/>
        </w:rPr>
        <w:t xml:space="preserve">Gewijzigde en nieuwe </w:t>
      </w:r>
      <w:r w:rsidR="00D14A1B">
        <w:rPr>
          <w:rFonts w:ascii="Arial" w:hAnsi="Arial" w:cs="Arial"/>
          <w:b/>
        </w:rPr>
        <w:t>documenten</w:t>
      </w:r>
      <w:r w:rsidR="00D14A1B">
        <w:rPr>
          <w:rStyle w:val="Voetnootmarkering"/>
          <w:rFonts w:ascii="Arial" w:hAnsi="Arial" w:cs="Arial"/>
          <w:b/>
        </w:rPr>
        <w:footnoteReference w:id="2"/>
      </w:r>
    </w:p>
    <w:p w14:paraId="48A85EF6" w14:textId="77777777" w:rsidR="00536438" w:rsidRPr="00215A68" w:rsidRDefault="00536438" w:rsidP="00536438">
      <w:pPr>
        <w:pStyle w:val="Lijstalinea"/>
        <w:ind w:left="426"/>
        <w:rPr>
          <w:rFonts w:ascii="Arial" w:hAnsi="Arial" w:cs="Arial"/>
          <w:b/>
        </w:rPr>
      </w:pPr>
    </w:p>
    <w:p w14:paraId="243B818D" w14:textId="5096640F" w:rsidR="00583033" w:rsidRPr="007019B8" w:rsidRDefault="00583033" w:rsidP="000D6673">
      <w:pPr>
        <w:pStyle w:val="Lijstalinea"/>
        <w:numPr>
          <w:ilvl w:val="0"/>
          <w:numId w:val="13"/>
        </w:numPr>
        <w:rPr>
          <w:rFonts w:ascii="Arial" w:hAnsi="Arial" w:cs="Arial"/>
        </w:rPr>
      </w:pPr>
      <w:r w:rsidRPr="007019B8">
        <w:rPr>
          <w:rFonts w:ascii="Arial" w:hAnsi="Arial" w:cs="Arial"/>
        </w:rPr>
        <w:t xml:space="preserve">Inhoudsopgave aanbestedingsdossier, versie </w:t>
      </w:r>
      <w:r w:rsidR="00D80F4F">
        <w:rPr>
          <w:rFonts w:ascii="Arial" w:hAnsi="Arial" w:cs="Arial"/>
        </w:rPr>
        <w:t>2.0</w:t>
      </w:r>
    </w:p>
    <w:p w14:paraId="7F30FD87" w14:textId="2F3E6A38" w:rsidR="00D80F4F" w:rsidRPr="007E590F" w:rsidRDefault="00D80F4F" w:rsidP="00D80F4F">
      <w:pPr>
        <w:pStyle w:val="Lijstalinea"/>
        <w:numPr>
          <w:ilvl w:val="0"/>
          <w:numId w:val="13"/>
        </w:numPr>
        <w:overflowPunct/>
        <w:autoSpaceDE/>
        <w:autoSpaceDN/>
        <w:adjustRightInd/>
        <w:textAlignment w:val="auto"/>
        <w:rPr>
          <w:rFonts w:ascii="Arial" w:hAnsi="Arial" w:cs="Arial"/>
        </w:rPr>
      </w:pPr>
      <w:r w:rsidRPr="007E590F">
        <w:rPr>
          <w:rFonts w:ascii="Arial" w:hAnsi="Arial" w:cs="Arial"/>
        </w:rPr>
        <w:t>Bijlage 2 – Rekenmodel bepaling CO2 reductie</w:t>
      </w:r>
      <w:r>
        <w:rPr>
          <w:rFonts w:ascii="Arial" w:hAnsi="Arial" w:cs="Arial"/>
        </w:rPr>
        <w:t>, versie 1.0</w:t>
      </w:r>
    </w:p>
    <w:p w14:paraId="15A5D368" w14:textId="299BE8A9" w:rsidR="00D80F4F" w:rsidRDefault="00D80F4F" w:rsidP="0059367F">
      <w:pPr>
        <w:pStyle w:val="Lijstalinea"/>
        <w:numPr>
          <w:ilvl w:val="0"/>
          <w:numId w:val="13"/>
        </w:numPr>
        <w:overflowPunct/>
        <w:autoSpaceDE/>
        <w:autoSpaceDN/>
        <w:adjustRightInd/>
        <w:textAlignment w:val="auto"/>
        <w:rPr>
          <w:rFonts w:ascii="Arial" w:hAnsi="Arial" w:cs="Arial"/>
        </w:rPr>
      </w:pPr>
      <w:r w:rsidRPr="00D80F4F">
        <w:rPr>
          <w:rFonts w:ascii="Arial" w:hAnsi="Arial" w:cs="Arial"/>
        </w:rPr>
        <w:t>Procesdeel</w:t>
      </w:r>
      <w:r>
        <w:rPr>
          <w:rFonts w:ascii="Arial" w:hAnsi="Arial" w:cs="Arial"/>
        </w:rPr>
        <w:t xml:space="preserve">, versie </w:t>
      </w:r>
      <w:r w:rsidRPr="00D80F4F">
        <w:rPr>
          <w:rFonts w:ascii="Arial" w:hAnsi="Arial" w:cs="Arial"/>
        </w:rPr>
        <w:t>2.0-wz</w:t>
      </w:r>
    </w:p>
    <w:p w14:paraId="4BA526A6" w14:textId="43560AA2" w:rsidR="003A6640" w:rsidRPr="00D80F4F" w:rsidRDefault="00D80F4F" w:rsidP="00D80F4F">
      <w:pPr>
        <w:pStyle w:val="Lijstalinea"/>
        <w:numPr>
          <w:ilvl w:val="0"/>
          <w:numId w:val="13"/>
        </w:numPr>
        <w:rPr>
          <w:rFonts w:ascii="Arial" w:hAnsi="Arial" w:cs="Arial"/>
        </w:rPr>
      </w:pPr>
      <w:r>
        <w:rPr>
          <w:rFonts w:ascii="Arial" w:hAnsi="Arial" w:cs="Arial"/>
        </w:rPr>
        <w:t>2</w:t>
      </w:r>
      <w:r w:rsidR="0059367F" w:rsidRPr="0059367F">
        <w:rPr>
          <w:rFonts w:ascii="Arial" w:hAnsi="Arial" w:cs="Arial"/>
          <w:vertAlign w:val="superscript"/>
        </w:rPr>
        <w:t>e</w:t>
      </w:r>
      <w:r w:rsidR="0059367F">
        <w:rPr>
          <w:rFonts w:ascii="Arial" w:hAnsi="Arial" w:cs="Arial"/>
        </w:rPr>
        <w:t xml:space="preserve"> </w:t>
      </w:r>
      <w:r w:rsidR="00583033" w:rsidRPr="00BF458A">
        <w:rPr>
          <w:rFonts w:ascii="Arial" w:hAnsi="Arial" w:cs="Arial"/>
        </w:rPr>
        <w:t xml:space="preserve">Nota van Inlichtingen, versie </w:t>
      </w:r>
      <w:r>
        <w:rPr>
          <w:rFonts w:ascii="Arial" w:hAnsi="Arial" w:cs="Arial"/>
        </w:rPr>
        <w:t>2</w:t>
      </w:r>
      <w:r w:rsidR="00BF458A" w:rsidRPr="00BF458A">
        <w:rPr>
          <w:rFonts w:ascii="Arial" w:hAnsi="Arial" w:cs="Arial"/>
        </w:rPr>
        <w:t>.0</w:t>
      </w:r>
      <w:bookmarkEnd w:id="1"/>
    </w:p>
    <w:sectPr w:rsidR="003A6640" w:rsidRPr="00D80F4F" w:rsidSect="00F0347E">
      <w:headerReference w:type="default" r:id="rId14"/>
      <w:footerReference w:type="default" r:id="rId15"/>
      <w:pgSz w:w="11906" w:h="16838"/>
      <w:pgMar w:top="1417" w:right="1417" w:bottom="993" w:left="1417" w:header="708" w:footer="83"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D3960" w14:textId="77777777" w:rsidR="00AE366A" w:rsidRDefault="00AE366A" w:rsidP="00584B64">
      <w:r>
        <w:separator/>
      </w:r>
    </w:p>
  </w:endnote>
  <w:endnote w:type="continuationSeparator" w:id="0">
    <w:p w14:paraId="223D3961" w14:textId="77777777" w:rsidR="00AE366A" w:rsidRDefault="00AE366A" w:rsidP="0058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D3963" w14:textId="77777777" w:rsidR="00AE366A" w:rsidRDefault="00AE366A" w:rsidP="00F63692">
    <w:pPr>
      <w:pStyle w:val="Voettekst"/>
      <w:tabs>
        <w:tab w:val="clear" w:pos="4536"/>
        <w:tab w:val="center" w:pos="7797"/>
      </w:tabs>
      <w:rPr>
        <w:color w:val="808080"/>
        <w:sz w:val="16"/>
      </w:rPr>
    </w:pPr>
  </w:p>
  <w:p w14:paraId="223D3964" w14:textId="79BE0035" w:rsidR="00AE366A" w:rsidRPr="00F049FE" w:rsidRDefault="00AE366A" w:rsidP="00CB4DE8">
    <w:pPr>
      <w:pStyle w:val="Voettekst"/>
      <w:tabs>
        <w:tab w:val="clear" w:pos="4536"/>
        <w:tab w:val="center" w:pos="7797"/>
      </w:tabs>
      <w:rPr>
        <w:rFonts w:ascii="Arial" w:hAnsi="Arial" w:cs="Arial"/>
        <w:color w:val="808080"/>
        <w:sz w:val="16"/>
        <w:szCs w:val="16"/>
      </w:rPr>
    </w:pPr>
    <w:r>
      <w:rPr>
        <w:color w:val="808080"/>
        <w:sz w:val="16"/>
      </w:rPr>
      <w:tab/>
    </w:r>
    <w:r>
      <w:rPr>
        <w:color w:val="808080"/>
        <w:sz w:val="16"/>
      </w:rPr>
      <w:tab/>
    </w:r>
    <w:r w:rsidRPr="00F049FE">
      <w:rPr>
        <w:rFonts w:ascii="Arial" w:hAnsi="Arial" w:cs="Arial"/>
        <w:color w:val="808080"/>
        <w:sz w:val="16"/>
        <w:szCs w:val="16"/>
      </w:rPr>
      <w:fldChar w:fldCharType="begin"/>
    </w:r>
    <w:r w:rsidRPr="00F049FE">
      <w:rPr>
        <w:rFonts w:ascii="Arial" w:hAnsi="Arial" w:cs="Arial"/>
        <w:color w:val="808080"/>
        <w:sz w:val="16"/>
        <w:szCs w:val="16"/>
      </w:rPr>
      <w:instrText xml:space="preserve"> PAGE   \* MERGEFORMAT </w:instrText>
    </w:r>
    <w:r w:rsidRPr="00F049FE">
      <w:rPr>
        <w:rFonts w:ascii="Arial" w:hAnsi="Arial" w:cs="Arial"/>
        <w:color w:val="808080"/>
        <w:sz w:val="16"/>
        <w:szCs w:val="16"/>
      </w:rPr>
      <w:fldChar w:fldCharType="separate"/>
    </w:r>
    <w:r w:rsidR="004160C6">
      <w:rPr>
        <w:rFonts w:ascii="Arial" w:hAnsi="Arial" w:cs="Arial"/>
        <w:noProof/>
        <w:color w:val="808080"/>
        <w:sz w:val="16"/>
        <w:szCs w:val="16"/>
      </w:rPr>
      <w:t>2</w:t>
    </w:r>
    <w:r w:rsidRPr="00F049FE">
      <w:rPr>
        <w:rFonts w:ascii="Arial" w:hAnsi="Arial" w:cs="Arial"/>
        <w:color w:val="808080"/>
        <w:sz w:val="16"/>
        <w:szCs w:val="16"/>
      </w:rPr>
      <w:fldChar w:fldCharType="end"/>
    </w:r>
    <w:r w:rsidRPr="00F049FE">
      <w:rPr>
        <w:rFonts w:ascii="Arial" w:hAnsi="Arial" w:cs="Arial"/>
        <w:color w:val="808080"/>
        <w:sz w:val="16"/>
        <w:szCs w:val="16"/>
      </w:rPr>
      <w:t xml:space="preserve"> </w:t>
    </w:r>
    <w:r w:rsidRPr="00F049FE">
      <w:rPr>
        <w:rFonts w:ascii="Arial" w:hAnsi="Arial" w:cs="Arial"/>
        <w:color w:val="808080"/>
        <w:sz w:val="16"/>
        <w:szCs w:val="16"/>
      </w:rPr>
      <w:t xml:space="preserve">/ </w:t>
    </w:r>
    <w:r w:rsidR="0034111B">
      <w:fldChar w:fldCharType="begin"/>
    </w:r>
    <w:r w:rsidR="0034111B">
      <w:instrText xml:space="preserve"> NUMPAGES   \* MERGEFORMAT </w:instrText>
    </w:r>
    <w:r w:rsidR="0034111B">
      <w:fldChar w:fldCharType="separate"/>
    </w:r>
    <w:r w:rsidR="004160C6" w:rsidRPr="004160C6">
      <w:rPr>
        <w:rFonts w:ascii="Arial" w:hAnsi="Arial" w:cs="Arial"/>
        <w:noProof/>
        <w:color w:val="808080"/>
        <w:sz w:val="16"/>
        <w:szCs w:val="16"/>
      </w:rPr>
      <w:t>2</w:t>
    </w:r>
    <w:r w:rsidR="0034111B">
      <w:rPr>
        <w:rFonts w:ascii="Arial" w:hAnsi="Arial" w:cs="Arial"/>
        <w:noProof/>
        <w:color w:val="808080"/>
        <w:sz w:val="16"/>
        <w:szCs w:val="16"/>
      </w:rPr>
      <w:fldChar w:fldCharType="end"/>
    </w:r>
  </w:p>
  <w:p w14:paraId="223D3965" w14:textId="77777777" w:rsidR="00AE366A" w:rsidRDefault="00AE366A" w:rsidP="00544620">
    <w:pPr>
      <w:pStyle w:val="Voettekst"/>
      <w:tabs>
        <w:tab w:val="clear" w:pos="4536"/>
        <w:tab w:val="center" w:pos="7797"/>
      </w:tabs>
      <w:rPr>
        <w:rFonts w:ascii="Arial" w:hAnsi="Arial" w:cs="Arial"/>
      </w:rPr>
    </w:pPr>
  </w:p>
  <w:p w14:paraId="223D3966" w14:textId="77777777" w:rsidR="00AE366A" w:rsidRDefault="00AE366A">
    <w:pPr>
      <w:pStyle w:val="Voettekst"/>
    </w:pPr>
  </w:p>
  <w:p w14:paraId="223D3967" w14:textId="77777777" w:rsidR="00AE366A" w:rsidRDefault="00AE366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395E" w14:textId="77777777" w:rsidR="00AE366A" w:rsidRDefault="00AE366A" w:rsidP="00584B64">
      <w:r>
        <w:separator/>
      </w:r>
    </w:p>
  </w:footnote>
  <w:footnote w:type="continuationSeparator" w:id="0">
    <w:p w14:paraId="223D395F" w14:textId="77777777" w:rsidR="00AE366A" w:rsidRDefault="00AE366A" w:rsidP="00584B64">
      <w:r>
        <w:continuationSeparator/>
      </w:r>
    </w:p>
  </w:footnote>
  <w:footnote w:id="1">
    <w:p w14:paraId="44D25B6A" w14:textId="77777777" w:rsidR="003F41A2" w:rsidRDefault="003F41A2" w:rsidP="003F41A2">
      <w:pPr>
        <w:pStyle w:val="Voetnoottekst"/>
        <w:rPr>
          <w:rFonts w:ascii="Arial" w:eastAsiaTheme="minorHAnsi" w:hAnsi="Arial" w:cs="Arial"/>
        </w:rPr>
      </w:pPr>
      <w:r>
        <w:rPr>
          <w:rStyle w:val="Voetnootmarkering"/>
        </w:rPr>
        <w:t>[1]</w:t>
      </w:r>
      <w:r>
        <w:t xml:space="preserve"> In “</w:t>
      </w:r>
      <w:r w:rsidRPr="00662A02">
        <w:t>Rekenmodel bepaling CO2 reductie</w:t>
      </w:r>
      <w:r>
        <w:t>”, die als bijlage bij de raamovereenkomst is gevoegd</w:t>
      </w:r>
    </w:p>
  </w:footnote>
  <w:footnote w:id="2">
    <w:p w14:paraId="6D41902B" w14:textId="77777777" w:rsidR="00AE366A" w:rsidRPr="00F63692" w:rsidRDefault="00AE366A" w:rsidP="00D14A1B">
      <w:pPr>
        <w:pStyle w:val="Voettekst"/>
        <w:tabs>
          <w:tab w:val="clear" w:pos="4536"/>
          <w:tab w:val="center" w:pos="7797"/>
        </w:tabs>
        <w:ind w:left="360"/>
        <w:rPr>
          <w:rFonts w:ascii="Arial" w:hAnsi="Arial" w:cs="Arial"/>
          <w:color w:val="808080"/>
          <w:sz w:val="16"/>
          <w:szCs w:val="16"/>
        </w:rPr>
      </w:pPr>
      <w:r w:rsidRPr="00F63692">
        <w:rPr>
          <w:rStyle w:val="Voetnootmarkering"/>
          <w:rFonts w:ascii="Arial" w:hAnsi="Arial" w:cs="Arial"/>
          <w:sz w:val="16"/>
          <w:szCs w:val="16"/>
        </w:rPr>
        <w:footnoteRef/>
      </w:r>
      <w:r w:rsidRPr="00F63692">
        <w:rPr>
          <w:rFonts w:ascii="Arial" w:hAnsi="Arial" w:cs="Arial"/>
          <w:sz w:val="16"/>
          <w:szCs w:val="16"/>
        </w:rPr>
        <w:t xml:space="preserve"> </w:t>
      </w:r>
      <w:proofErr w:type="gramStart"/>
      <w:r w:rsidRPr="00F63692">
        <w:rPr>
          <w:rFonts w:ascii="Arial" w:hAnsi="Arial" w:cs="Arial"/>
          <w:color w:val="808080"/>
          <w:sz w:val="16"/>
          <w:szCs w:val="16"/>
        </w:rPr>
        <w:t>Indien</w:t>
      </w:r>
      <w:proofErr w:type="gramEnd"/>
      <w:r w:rsidRPr="00F63692">
        <w:rPr>
          <w:rFonts w:ascii="Arial" w:hAnsi="Arial" w:cs="Arial"/>
          <w:color w:val="808080"/>
          <w:sz w:val="16"/>
          <w:szCs w:val="16"/>
        </w:rPr>
        <w:t xml:space="preserve"> </w:t>
      </w:r>
      <w:r w:rsidRPr="00F63692">
        <w:rPr>
          <w:rFonts w:ascii="Arial" w:hAnsi="Arial" w:cs="Arial"/>
          <w:color w:val="808080"/>
          <w:sz w:val="16"/>
          <w:szCs w:val="16"/>
        </w:rPr>
        <w:t xml:space="preserve">in de documentnaam “-wz” is opgenomen, betekent dit dat in dit document de wijzigingen binnen dat documenten </w:t>
      </w:r>
      <w:r>
        <w:rPr>
          <w:rFonts w:ascii="Arial" w:hAnsi="Arial" w:cs="Arial"/>
          <w:color w:val="808080"/>
          <w:sz w:val="16"/>
          <w:szCs w:val="16"/>
        </w:rPr>
        <w:t xml:space="preserve">  </w:t>
      </w:r>
      <w:r w:rsidRPr="00F63692">
        <w:rPr>
          <w:rFonts w:ascii="Arial" w:hAnsi="Arial" w:cs="Arial"/>
          <w:color w:val="808080"/>
          <w:sz w:val="16"/>
          <w:szCs w:val="16"/>
        </w:rPr>
        <w:t>zichtbaar zijn. Bij de documen</w:t>
      </w:r>
      <w:r>
        <w:rPr>
          <w:rFonts w:ascii="Arial" w:hAnsi="Arial" w:cs="Arial"/>
          <w:color w:val="808080"/>
          <w:sz w:val="16"/>
          <w:szCs w:val="16"/>
        </w:rPr>
        <w:t>t</w:t>
      </w:r>
      <w:r w:rsidRPr="00F63692">
        <w:rPr>
          <w:rFonts w:ascii="Arial" w:hAnsi="Arial" w:cs="Arial"/>
          <w:color w:val="808080"/>
          <w:sz w:val="16"/>
          <w:szCs w:val="16"/>
        </w:rPr>
        <w:t xml:space="preserve">naam zonder “-wz” zijn deze wijzigingen geaccepteerd en doorgevoerd.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D3962" w14:textId="77777777" w:rsidR="00AE366A" w:rsidRDefault="00AE366A" w:rsidP="006D1047">
    <w:pPr>
      <w:pStyle w:val="Koptekst"/>
      <w:ind w:left="3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B9619C6"/>
    <w:lvl w:ilvl="0">
      <w:numFmt w:val="decimal"/>
      <w:lvlText w:val="*"/>
      <w:lvlJc w:val="left"/>
    </w:lvl>
  </w:abstractNum>
  <w:abstractNum w:abstractNumId="1" w15:restartNumberingAfterBreak="0">
    <w:nsid w:val="01972EAA"/>
    <w:multiLevelType w:val="hybridMultilevel"/>
    <w:tmpl w:val="B9382722"/>
    <w:lvl w:ilvl="0" w:tplc="2B4692AE">
      <w:start w:val="29"/>
      <w:numFmt w:val="bullet"/>
      <w:lvlText w:val="-"/>
      <w:lvlJc w:val="left"/>
      <w:pPr>
        <w:ind w:left="360" w:hanging="360"/>
      </w:pPr>
      <w:rPr>
        <w:rFonts w:ascii="Arial" w:eastAsia="Times New Roman" w:hAnsi="Arial" w:cs="Aria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2470397"/>
    <w:multiLevelType w:val="hybridMultilevel"/>
    <w:tmpl w:val="E7507866"/>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3" w15:restartNumberingAfterBreak="0">
    <w:nsid w:val="03C70DBA"/>
    <w:multiLevelType w:val="hybridMultilevel"/>
    <w:tmpl w:val="8A288ADC"/>
    <w:lvl w:ilvl="0" w:tplc="7882A078">
      <w:start w:val="16"/>
      <w:numFmt w:val="bullet"/>
      <w:lvlText w:val=""/>
      <w:lvlJc w:val="left"/>
      <w:pPr>
        <w:ind w:left="720" w:hanging="360"/>
      </w:pPr>
      <w:rPr>
        <w:rFonts w:ascii="Symbol" w:eastAsia="Arial"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05D85463"/>
    <w:multiLevelType w:val="hybridMultilevel"/>
    <w:tmpl w:val="4EE88856"/>
    <w:lvl w:ilvl="0" w:tplc="04130019">
      <w:start w:val="1"/>
      <w:numFmt w:val="lowerLetter"/>
      <w:lvlText w:val="%1."/>
      <w:lvlJc w:val="left"/>
      <w:pPr>
        <w:ind w:left="1571" w:hanging="360"/>
      </w:pPr>
    </w:lvl>
    <w:lvl w:ilvl="1" w:tplc="0413001B">
      <w:start w:val="1"/>
      <w:numFmt w:val="lowerRoman"/>
      <w:lvlText w:val="%2."/>
      <w:lvlJc w:val="right"/>
      <w:pPr>
        <w:ind w:left="2291" w:hanging="360"/>
      </w:pPr>
    </w:lvl>
    <w:lvl w:ilvl="2" w:tplc="0413001B">
      <w:start w:val="1"/>
      <w:numFmt w:val="lowerRoman"/>
      <w:lvlText w:val="%3."/>
      <w:lvlJc w:val="right"/>
      <w:pPr>
        <w:ind w:left="3011" w:hanging="180"/>
      </w:pPr>
    </w:lvl>
    <w:lvl w:ilvl="3" w:tplc="0413000F">
      <w:start w:val="1"/>
      <w:numFmt w:val="decimal"/>
      <w:lvlText w:val="%4."/>
      <w:lvlJc w:val="left"/>
      <w:pPr>
        <w:ind w:left="3731" w:hanging="360"/>
      </w:pPr>
    </w:lvl>
    <w:lvl w:ilvl="4" w:tplc="04130019">
      <w:start w:val="1"/>
      <w:numFmt w:val="lowerLetter"/>
      <w:lvlText w:val="%5."/>
      <w:lvlJc w:val="left"/>
      <w:pPr>
        <w:ind w:left="4451" w:hanging="360"/>
      </w:pPr>
    </w:lvl>
    <w:lvl w:ilvl="5" w:tplc="0413001B">
      <w:start w:val="1"/>
      <w:numFmt w:val="lowerRoman"/>
      <w:lvlText w:val="%6."/>
      <w:lvlJc w:val="right"/>
      <w:pPr>
        <w:ind w:left="5171" w:hanging="180"/>
      </w:pPr>
    </w:lvl>
    <w:lvl w:ilvl="6" w:tplc="0413000F">
      <w:start w:val="1"/>
      <w:numFmt w:val="decimal"/>
      <w:lvlText w:val="%7."/>
      <w:lvlJc w:val="left"/>
      <w:pPr>
        <w:ind w:left="5891" w:hanging="360"/>
      </w:pPr>
    </w:lvl>
    <w:lvl w:ilvl="7" w:tplc="04130019">
      <w:start w:val="1"/>
      <w:numFmt w:val="lowerLetter"/>
      <w:lvlText w:val="%8."/>
      <w:lvlJc w:val="left"/>
      <w:pPr>
        <w:ind w:left="6611" w:hanging="360"/>
      </w:pPr>
    </w:lvl>
    <w:lvl w:ilvl="8" w:tplc="0413001B">
      <w:start w:val="1"/>
      <w:numFmt w:val="lowerRoman"/>
      <w:lvlText w:val="%9."/>
      <w:lvlJc w:val="right"/>
      <w:pPr>
        <w:ind w:left="7331" w:hanging="180"/>
      </w:pPr>
    </w:lvl>
  </w:abstractNum>
  <w:abstractNum w:abstractNumId="5" w15:restartNumberingAfterBreak="0">
    <w:nsid w:val="09216EB3"/>
    <w:multiLevelType w:val="hybridMultilevel"/>
    <w:tmpl w:val="1E6EE338"/>
    <w:lvl w:ilvl="0" w:tplc="F38AB8D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9331311"/>
    <w:multiLevelType w:val="multilevel"/>
    <w:tmpl w:val="5FB4FFD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DE2BD8"/>
    <w:multiLevelType w:val="hybridMultilevel"/>
    <w:tmpl w:val="56CC5F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DC45D1F"/>
    <w:multiLevelType w:val="multilevel"/>
    <w:tmpl w:val="72CA52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027CC4"/>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76A67C0"/>
    <w:multiLevelType w:val="hybridMultilevel"/>
    <w:tmpl w:val="4E30DE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B8D1897"/>
    <w:multiLevelType w:val="hybridMultilevel"/>
    <w:tmpl w:val="FD8A50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C7EBA53"/>
    <w:multiLevelType w:val="hybridMultilevel"/>
    <w:tmpl w:val="6C877B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00B0A6E"/>
    <w:multiLevelType w:val="hybridMultilevel"/>
    <w:tmpl w:val="406CD19C"/>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D21894"/>
    <w:multiLevelType w:val="hybridMultilevel"/>
    <w:tmpl w:val="95683378"/>
    <w:lvl w:ilvl="0" w:tplc="62606726">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9462D4F"/>
    <w:multiLevelType w:val="hybridMultilevel"/>
    <w:tmpl w:val="C164CF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B5923A6"/>
    <w:multiLevelType w:val="hybridMultilevel"/>
    <w:tmpl w:val="95881A0A"/>
    <w:lvl w:ilvl="0" w:tplc="668A2BBA">
      <w:start w:val="1"/>
      <w:numFmt w:val="decimal"/>
      <w:lvlText w:val="%1."/>
      <w:lvlJc w:val="left"/>
      <w:pPr>
        <w:ind w:left="360" w:hanging="360"/>
      </w:pPr>
      <w:rPr>
        <w:rFonts w:ascii="Arial" w:eastAsia="Times New Roman" w:hAnsi="Arial" w:cs="Arial"/>
        <w:b w:val="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17F1904"/>
    <w:multiLevelType w:val="hybridMultilevel"/>
    <w:tmpl w:val="61E86B9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5676F0E"/>
    <w:multiLevelType w:val="hybridMultilevel"/>
    <w:tmpl w:val="14A8E7B6"/>
    <w:lvl w:ilvl="0" w:tplc="5B08954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E156258"/>
    <w:multiLevelType w:val="hybridMultilevel"/>
    <w:tmpl w:val="3546091E"/>
    <w:lvl w:ilvl="0" w:tplc="EA6E15F8">
      <w:start w:val="8"/>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A086C40"/>
    <w:multiLevelType w:val="hybridMultilevel"/>
    <w:tmpl w:val="4F5CDC38"/>
    <w:lvl w:ilvl="0" w:tplc="9836E2FE">
      <w:start w:val="1"/>
      <w:numFmt w:val="bullet"/>
      <w:lvlText w:val="-"/>
      <w:lvlJc w:val="left"/>
      <w:pPr>
        <w:ind w:left="360" w:hanging="360"/>
      </w:pPr>
      <w:rPr>
        <w:rFonts w:ascii="Calibri" w:hAnsi="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F44353A"/>
    <w:multiLevelType w:val="hybridMultilevel"/>
    <w:tmpl w:val="4E30DE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815771A"/>
    <w:multiLevelType w:val="hybridMultilevel"/>
    <w:tmpl w:val="94589BE8"/>
    <w:lvl w:ilvl="0" w:tplc="FB06E2F0">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3" w15:restartNumberingAfterBreak="0">
    <w:nsid w:val="58D241B1"/>
    <w:multiLevelType w:val="hybridMultilevel"/>
    <w:tmpl w:val="F8208068"/>
    <w:lvl w:ilvl="0" w:tplc="C966F1C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CAE3D72"/>
    <w:multiLevelType w:val="hybridMultilevel"/>
    <w:tmpl w:val="AB72BC2E"/>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5" w15:restartNumberingAfterBreak="0">
    <w:nsid w:val="5CAE445C"/>
    <w:multiLevelType w:val="hybridMultilevel"/>
    <w:tmpl w:val="0C1CDBE0"/>
    <w:lvl w:ilvl="0" w:tplc="1ADE0598">
      <w:start w:val="1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DADC436"/>
    <w:multiLevelType w:val="hybridMultilevel"/>
    <w:tmpl w:val="E974A48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DDAFAF2"/>
    <w:multiLevelType w:val="hybridMultilevel"/>
    <w:tmpl w:val="4FDF41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E906557"/>
    <w:multiLevelType w:val="hybridMultilevel"/>
    <w:tmpl w:val="7EB8EEF4"/>
    <w:lvl w:ilvl="0" w:tplc="FE5A5D8A">
      <w:start w:val="3"/>
      <w:numFmt w:val="bullet"/>
      <w:lvlText w:val=""/>
      <w:lvlJc w:val="left"/>
      <w:pPr>
        <w:ind w:left="360" w:hanging="360"/>
      </w:pPr>
      <w:rPr>
        <w:rFonts w:ascii="Symbol" w:eastAsia="Times New Roman" w:hAnsi="Symbol" w:cs="Aria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745D5D06"/>
    <w:multiLevelType w:val="hybridMultilevel"/>
    <w:tmpl w:val="FF54D508"/>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4786882"/>
    <w:multiLevelType w:val="hybridMultilevel"/>
    <w:tmpl w:val="4E30DE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5"/>
  </w:num>
  <w:num w:numId="3">
    <w:abstractNumId w:val="18"/>
  </w:num>
  <w:num w:numId="4">
    <w:abstractNumId w:val="8"/>
  </w:num>
  <w:num w:numId="5">
    <w:abstractNumId w:val="6"/>
  </w:num>
  <w:num w:numId="6">
    <w:abstractNumId w:val="2"/>
  </w:num>
  <w:num w:numId="7">
    <w:abstractNumId w:val="17"/>
  </w:num>
  <w:num w:numId="8">
    <w:abstractNumId w:val="10"/>
  </w:num>
  <w:num w:numId="9">
    <w:abstractNumId w:val="7"/>
  </w:num>
  <w:num w:numId="10">
    <w:abstractNumId w:val="2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1"/>
  </w:num>
  <w:num w:numId="14">
    <w:abstractNumId w:val="25"/>
  </w:num>
  <w:num w:numId="15">
    <w:abstractNumId w:val="30"/>
  </w:num>
  <w:num w:numId="16">
    <w:abstractNumId w:val="11"/>
  </w:num>
  <w:num w:numId="17">
    <w:abstractNumId w:val="19"/>
  </w:num>
  <w:num w:numId="18">
    <w:abstractNumId w:val="15"/>
  </w:num>
  <w:num w:numId="19">
    <w:abstractNumId w:val="29"/>
  </w:num>
  <w:num w:numId="20">
    <w:abstractNumId w:val="26"/>
  </w:num>
  <w:num w:numId="21">
    <w:abstractNumId w:val="12"/>
  </w:num>
  <w:num w:numId="22">
    <w:abstractNumId w:val="27"/>
  </w:num>
  <w:num w:numId="23">
    <w:abstractNumId w:val="1"/>
  </w:num>
  <w:num w:numId="24">
    <w:abstractNumId w:val="3"/>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6"/>
  </w:num>
  <w:num w:numId="29">
    <w:abstractNumId w:val="9"/>
  </w:num>
  <w:num w:numId="30">
    <w:abstractNumId w:val="20"/>
  </w:num>
  <w:num w:numId="31">
    <w:abstractNumId w:val="13"/>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08"/>
  <w:hyphenationZone w:val="425"/>
  <w:drawingGridHorizontalSpacing w:val="100"/>
  <w:displayHorizontalDrawingGridEvery w:val="2"/>
  <w:noPunctuationKerning/>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7B033B"/>
    <w:rsid w:val="0000363D"/>
    <w:rsid w:val="00006515"/>
    <w:rsid w:val="00012453"/>
    <w:rsid w:val="0001449D"/>
    <w:rsid w:val="000205A4"/>
    <w:rsid w:val="00022113"/>
    <w:rsid w:val="00027175"/>
    <w:rsid w:val="00027F5A"/>
    <w:rsid w:val="00045577"/>
    <w:rsid w:val="00050F4C"/>
    <w:rsid w:val="00055C63"/>
    <w:rsid w:val="00056D19"/>
    <w:rsid w:val="00061760"/>
    <w:rsid w:val="00066D91"/>
    <w:rsid w:val="00072780"/>
    <w:rsid w:val="000829FA"/>
    <w:rsid w:val="000C1B30"/>
    <w:rsid w:val="000C3CAA"/>
    <w:rsid w:val="000D6673"/>
    <w:rsid w:val="000E410F"/>
    <w:rsid w:val="000F475D"/>
    <w:rsid w:val="000F4B2A"/>
    <w:rsid w:val="00106571"/>
    <w:rsid w:val="00112B55"/>
    <w:rsid w:val="00121963"/>
    <w:rsid w:val="001326F6"/>
    <w:rsid w:val="001464BF"/>
    <w:rsid w:val="0015171E"/>
    <w:rsid w:val="001556FA"/>
    <w:rsid w:val="00157576"/>
    <w:rsid w:val="00160794"/>
    <w:rsid w:val="00161F6D"/>
    <w:rsid w:val="00177224"/>
    <w:rsid w:val="00194747"/>
    <w:rsid w:val="001B588E"/>
    <w:rsid w:val="001C31AC"/>
    <w:rsid w:val="001C450A"/>
    <w:rsid w:val="001C750C"/>
    <w:rsid w:val="001D31E6"/>
    <w:rsid w:val="001D6AAE"/>
    <w:rsid w:val="001E47C9"/>
    <w:rsid w:val="001E55CE"/>
    <w:rsid w:val="001F3CED"/>
    <w:rsid w:val="00215A68"/>
    <w:rsid w:val="002256AE"/>
    <w:rsid w:val="002302F8"/>
    <w:rsid w:val="002412BC"/>
    <w:rsid w:val="00245D7E"/>
    <w:rsid w:val="00281C17"/>
    <w:rsid w:val="00283673"/>
    <w:rsid w:val="002B1515"/>
    <w:rsid w:val="002B1CD9"/>
    <w:rsid w:val="002C2739"/>
    <w:rsid w:val="002C3576"/>
    <w:rsid w:val="002C5FF2"/>
    <w:rsid w:val="002D29ED"/>
    <w:rsid w:val="00300B1B"/>
    <w:rsid w:val="00305D91"/>
    <w:rsid w:val="00307BDB"/>
    <w:rsid w:val="0031306E"/>
    <w:rsid w:val="00320681"/>
    <w:rsid w:val="00330A9E"/>
    <w:rsid w:val="0034111B"/>
    <w:rsid w:val="003438C7"/>
    <w:rsid w:val="00347999"/>
    <w:rsid w:val="00357014"/>
    <w:rsid w:val="00374DB2"/>
    <w:rsid w:val="00375A46"/>
    <w:rsid w:val="003A5203"/>
    <w:rsid w:val="003A58FB"/>
    <w:rsid w:val="003A6640"/>
    <w:rsid w:val="003B63D7"/>
    <w:rsid w:val="003B75B3"/>
    <w:rsid w:val="003D1CC2"/>
    <w:rsid w:val="003D31C2"/>
    <w:rsid w:val="003E6CCB"/>
    <w:rsid w:val="003F05A0"/>
    <w:rsid w:val="003F41A2"/>
    <w:rsid w:val="003F4382"/>
    <w:rsid w:val="00405504"/>
    <w:rsid w:val="00415B71"/>
    <w:rsid w:val="004160C6"/>
    <w:rsid w:val="0043008E"/>
    <w:rsid w:val="00465139"/>
    <w:rsid w:val="00474468"/>
    <w:rsid w:val="0048188B"/>
    <w:rsid w:val="00491DD4"/>
    <w:rsid w:val="004A7E3B"/>
    <w:rsid w:val="004D270F"/>
    <w:rsid w:val="004E617D"/>
    <w:rsid w:val="004E6C95"/>
    <w:rsid w:val="005159D0"/>
    <w:rsid w:val="0052670F"/>
    <w:rsid w:val="00527C72"/>
    <w:rsid w:val="00531B94"/>
    <w:rsid w:val="005353BE"/>
    <w:rsid w:val="00536438"/>
    <w:rsid w:val="00544620"/>
    <w:rsid w:val="005474C2"/>
    <w:rsid w:val="00570170"/>
    <w:rsid w:val="00574AF7"/>
    <w:rsid w:val="00580FE4"/>
    <w:rsid w:val="00583033"/>
    <w:rsid w:val="00584B64"/>
    <w:rsid w:val="0059367F"/>
    <w:rsid w:val="005963FA"/>
    <w:rsid w:val="005B42DA"/>
    <w:rsid w:val="005C2B3D"/>
    <w:rsid w:val="005F0F7A"/>
    <w:rsid w:val="005F2BEC"/>
    <w:rsid w:val="00602D37"/>
    <w:rsid w:val="00622F2C"/>
    <w:rsid w:val="006700C6"/>
    <w:rsid w:val="00674787"/>
    <w:rsid w:val="00681719"/>
    <w:rsid w:val="006969D5"/>
    <w:rsid w:val="006B4F8D"/>
    <w:rsid w:val="006C1FB7"/>
    <w:rsid w:val="006D1047"/>
    <w:rsid w:val="006D29DC"/>
    <w:rsid w:val="007019B8"/>
    <w:rsid w:val="00734924"/>
    <w:rsid w:val="00751999"/>
    <w:rsid w:val="00757DE3"/>
    <w:rsid w:val="0077025F"/>
    <w:rsid w:val="00783E62"/>
    <w:rsid w:val="007A114E"/>
    <w:rsid w:val="007A3F81"/>
    <w:rsid w:val="007B033B"/>
    <w:rsid w:val="007C03EC"/>
    <w:rsid w:val="007C1BAC"/>
    <w:rsid w:val="007C250D"/>
    <w:rsid w:val="007C31A5"/>
    <w:rsid w:val="007E15CF"/>
    <w:rsid w:val="007E18E0"/>
    <w:rsid w:val="007E590F"/>
    <w:rsid w:val="007F757F"/>
    <w:rsid w:val="00801A1C"/>
    <w:rsid w:val="0080564B"/>
    <w:rsid w:val="008076D0"/>
    <w:rsid w:val="00807753"/>
    <w:rsid w:val="008245AD"/>
    <w:rsid w:val="0082509A"/>
    <w:rsid w:val="0082626D"/>
    <w:rsid w:val="0082655C"/>
    <w:rsid w:val="0084699D"/>
    <w:rsid w:val="00861C14"/>
    <w:rsid w:val="008866F2"/>
    <w:rsid w:val="008A7179"/>
    <w:rsid w:val="008A768B"/>
    <w:rsid w:val="008B46B1"/>
    <w:rsid w:val="008C1495"/>
    <w:rsid w:val="008C373A"/>
    <w:rsid w:val="008C4065"/>
    <w:rsid w:val="008D0532"/>
    <w:rsid w:val="008D2E81"/>
    <w:rsid w:val="008E35C1"/>
    <w:rsid w:val="00912839"/>
    <w:rsid w:val="0092260F"/>
    <w:rsid w:val="00932F1A"/>
    <w:rsid w:val="00935ABC"/>
    <w:rsid w:val="00937F53"/>
    <w:rsid w:val="00953203"/>
    <w:rsid w:val="00956200"/>
    <w:rsid w:val="0097393C"/>
    <w:rsid w:val="009752F2"/>
    <w:rsid w:val="00976152"/>
    <w:rsid w:val="009A3A91"/>
    <w:rsid w:val="009B383B"/>
    <w:rsid w:val="009C786D"/>
    <w:rsid w:val="009D5684"/>
    <w:rsid w:val="009F1A3F"/>
    <w:rsid w:val="00A03C9B"/>
    <w:rsid w:val="00A113BD"/>
    <w:rsid w:val="00A27C53"/>
    <w:rsid w:val="00A300DA"/>
    <w:rsid w:val="00A46DFF"/>
    <w:rsid w:val="00A54B3E"/>
    <w:rsid w:val="00A74370"/>
    <w:rsid w:val="00A874D2"/>
    <w:rsid w:val="00AA47B4"/>
    <w:rsid w:val="00AC3E45"/>
    <w:rsid w:val="00AC4ED9"/>
    <w:rsid w:val="00AD2F12"/>
    <w:rsid w:val="00AD63E7"/>
    <w:rsid w:val="00AE366A"/>
    <w:rsid w:val="00AF4D66"/>
    <w:rsid w:val="00B07256"/>
    <w:rsid w:val="00B33811"/>
    <w:rsid w:val="00B343E4"/>
    <w:rsid w:val="00B4252A"/>
    <w:rsid w:val="00B532E0"/>
    <w:rsid w:val="00B7561E"/>
    <w:rsid w:val="00B87770"/>
    <w:rsid w:val="00B94518"/>
    <w:rsid w:val="00BA0B76"/>
    <w:rsid w:val="00BB37AD"/>
    <w:rsid w:val="00BC2530"/>
    <w:rsid w:val="00BC2813"/>
    <w:rsid w:val="00BC5B20"/>
    <w:rsid w:val="00BD6D5A"/>
    <w:rsid w:val="00BD72EB"/>
    <w:rsid w:val="00BE5F1D"/>
    <w:rsid w:val="00BF458A"/>
    <w:rsid w:val="00BF5DAA"/>
    <w:rsid w:val="00C214A0"/>
    <w:rsid w:val="00C333D5"/>
    <w:rsid w:val="00C45C24"/>
    <w:rsid w:val="00C53602"/>
    <w:rsid w:val="00C65294"/>
    <w:rsid w:val="00C75E86"/>
    <w:rsid w:val="00C834D3"/>
    <w:rsid w:val="00C8354F"/>
    <w:rsid w:val="00C87B07"/>
    <w:rsid w:val="00C979BE"/>
    <w:rsid w:val="00CA0945"/>
    <w:rsid w:val="00CA657D"/>
    <w:rsid w:val="00CB4DE8"/>
    <w:rsid w:val="00CC04BB"/>
    <w:rsid w:val="00CC5DD6"/>
    <w:rsid w:val="00CD15A3"/>
    <w:rsid w:val="00CF60FA"/>
    <w:rsid w:val="00D007B4"/>
    <w:rsid w:val="00D14A1B"/>
    <w:rsid w:val="00D15E58"/>
    <w:rsid w:val="00D21A39"/>
    <w:rsid w:val="00D2202B"/>
    <w:rsid w:val="00D22139"/>
    <w:rsid w:val="00D27BB4"/>
    <w:rsid w:val="00D300E4"/>
    <w:rsid w:val="00D313DC"/>
    <w:rsid w:val="00D315B8"/>
    <w:rsid w:val="00D34B7A"/>
    <w:rsid w:val="00D43F77"/>
    <w:rsid w:val="00D554D5"/>
    <w:rsid w:val="00D63F31"/>
    <w:rsid w:val="00D80F4F"/>
    <w:rsid w:val="00DB5832"/>
    <w:rsid w:val="00DC7F0F"/>
    <w:rsid w:val="00DD0531"/>
    <w:rsid w:val="00DD1C11"/>
    <w:rsid w:val="00DD284E"/>
    <w:rsid w:val="00DD7A5F"/>
    <w:rsid w:val="00DF478E"/>
    <w:rsid w:val="00DF7C9C"/>
    <w:rsid w:val="00E00546"/>
    <w:rsid w:val="00E035AC"/>
    <w:rsid w:val="00E04127"/>
    <w:rsid w:val="00E071C1"/>
    <w:rsid w:val="00E22D51"/>
    <w:rsid w:val="00E27296"/>
    <w:rsid w:val="00E35CDF"/>
    <w:rsid w:val="00E50953"/>
    <w:rsid w:val="00E6225A"/>
    <w:rsid w:val="00E92662"/>
    <w:rsid w:val="00E927FF"/>
    <w:rsid w:val="00E93242"/>
    <w:rsid w:val="00E95C81"/>
    <w:rsid w:val="00EA4336"/>
    <w:rsid w:val="00EB0A56"/>
    <w:rsid w:val="00EB47E0"/>
    <w:rsid w:val="00EB4ADA"/>
    <w:rsid w:val="00EC0D11"/>
    <w:rsid w:val="00EE4D13"/>
    <w:rsid w:val="00F0347E"/>
    <w:rsid w:val="00F049FE"/>
    <w:rsid w:val="00F05E45"/>
    <w:rsid w:val="00F157E7"/>
    <w:rsid w:val="00F63692"/>
    <w:rsid w:val="00F71EC9"/>
    <w:rsid w:val="00F73B14"/>
    <w:rsid w:val="00F83F09"/>
    <w:rsid w:val="00F84585"/>
    <w:rsid w:val="00FA0CEA"/>
    <w:rsid w:val="00FB2FDD"/>
    <w:rsid w:val="00FB5452"/>
    <w:rsid w:val="00FD700E"/>
    <w:rsid w:val="00FE38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223D3934"/>
  <w15:docId w15:val="{3E9AFACF-26F2-4558-9AA4-6BC32923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033B"/>
    <w:pPr>
      <w:overflowPunct w:val="0"/>
      <w:autoSpaceDE w:val="0"/>
      <w:autoSpaceDN w:val="0"/>
      <w:adjustRightInd w:val="0"/>
      <w:textAlignment w:val="baseline"/>
    </w:pPr>
    <w:rPr>
      <w:lang w:val="nl" w:eastAsia="en-US"/>
    </w:rPr>
  </w:style>
  <w:style w:type="paragraph" w:styleId="Kop1">
    <w:name w:val="heading 1"/>
    <w:basedOn w:val="Standaard"/>
    <w:next w:val="Standaard"/>
    <w:link w:val="Kop1Char"/>
    <w:uiPriority w:val="9"/>
    <w:qFormat/>
    <w:rsid w:val="00757DE3"/>
    <w:pPr>
      <w:keepNext/>
      <w:spacing w:before="240" w:after="60"/>
      <w:outlineLvl w:val="0"/>
    </w:pPr>
    <w:rPr>
      <w:rFonts w:ascii="Cambria" w:hAnsi="Cambria"/>
      <w:b/>
      <w:bCs/>
      <w:kern w:val="32"/>
      <w:sz w:val="32"/>
      <w:szCs w:val="32"/>
    </w:rPr>
  </w:style>
  <w:style w:type="paragraph" w:styleId="Kop2">
    <w:name w:val="heading 2"/>
    <w:basedOn w:val="Standaard"/>
    <w:next w:val="Standaard"/>
    <w:link w:val="Kop2Char"/>
    <w:uiPriority w:val="9"/>
    <w:semiHidden/>
    <w:unhideWhenUsed/>
    <w:qFormat/>
    <w:rsid w:val="003F41A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semiHidden/>
    <w:unhideWhenUsed/>
    <w:qFormat/>
    <w:rsid w:val="003F41A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474468"/>
    <w:pPr>
      <w:ind w:left="708"/>
    </w:pPr>
  </w:style>
  <w:style w:type="paragraph" w:styleId="Koptekst">
    <w:name w:val="header"/>
    <w:basedOn w:val="Standaard"/>
    <w:link w:val="KoptekstChar"/>
    <w:unhideWhenUsed/>
    <w:rsid w:val="00584B64"/>
    <w:pPr>
      <w:tabs>
        <w:tab w:val="center" w:pos="4536"/>
        <w:tab w:val="right" w:pos="9072"/>
      </w:tabs>
    </w:pPr>
  </w:style>
  <w:style w:type="character" w:customStyle="1" w:styleId="KoptekstChar">
    <w:name w:val="Koptekst Char"/>
    <w:basedOn w:val="Standaardalinea-lettertype"/>
    <w:link w:val="Koptekst"/>
    <w:rsid w:val="00584B64"/>
    <w:rPr>
      <w:lang w:val="nl" w:eastAsia="en-US"/>
    </w:rPr>
  </w:style>
  <w:style w:type="paragraph" w:styleId="Voettekst">
    <w:name w:val="footer"/>
    <w:basedOn w:val="Standaard"/>
    <w:link w:val="VoettekstChar"/>
    <w:uiPriority w:val="99"/>
    <w:unhideWhenUsed/>
    <w:rsid w:val="00584B64"/>
    <w:pPr>
      <w:tabs>
        <w:tab w:val="center" w:pos="4536"/>
        <w:tab w:val="right" w:pos="9072"/>
      </w:tabs>
    </w:pPr>
  </w:style>
  <w:style w:type="character" w:customStyle="1" w:styleId="VoettekstChar">
    <w:name w:val="Voettekst Char"/>
    <w:basedOn w:val="Standaardalinea-lettertype"/>
    <w:link w:val="Voettekst"/>
    <w:uiPriority w:val="99"/>
    <w:rsid w:val="00584B64"/>
    <w:rPr>
      <w:lang w:val="nl" w:eastAsia="en-US"/>
    </w:rPr>
  </w:style>
  <w:style w:type="paragraph" w:styleId="Ballontekst">
    <w:name w:val="Balloon Text"/>
    <w:basedOn w:val="Standaard"/>
    <w:link w:val="BallontekstChar"/>
    <w:uiPriority w:val="99"/>
    <w:semiHidden/>
    <w:unhideWhenUsed/>
    <w:rsid w:val="00584B64"/>
    <w:rPr>
      <w:rFonts w:ascii="Arial" w:hAnsi="Arial" w:cs="Arial"/>
      <w:sz w:val="16"/>
      <w:szCs w:val="16"/>
    </w:rPr>
  </w:style>
  <w:style w:type="character" w:customStyle="1" w:styleId="BallontekstChar">
    <w:name w:val="Ballontekst Char"/>
    <w:basedOn w:val="Standaardalinea-lettertype"/>
    <w:link w:val="Ballontekst"/>
    <w:uiPriority w:val="99"/>
    <w:semiHidden/>
    <w:rsid w:val="00584B64"/>
    <w:rPr>
      <w:rFonts w:ascii="Arial" w:hAnsi="Arial" w:cs="Arial"/>
      <w:sz w:val="16"/>
      <w:szCs w:val="16"/>
      <w:lang w:val="nl" w:eastAsia="en-US"/>
    </w:rPr>
  </w:style>
  <w:style w:type="character" w:styleId="Paginanummer">
    <w:name w:val="page number"/>
    <w:basedOn w:val="Standaardalinea-lettertype"/>
    <w:semiHidden/>
    <w:rsid w:val="00584B64"/>
  </w:style>
  <w:style w:type="character" w:customStyle="1" w:styleId="Kop1Char">
    <w:name w:val="Kop 1 Char"/>
    <w:basedOn w:val="Standaardalinea-lettertype"/>
    <w:link w:val="Kop1"/>
    <w:uiPriority w:val="9"/>
    <w:rsid w:val="00757DE3"/>
    <w:rPr>
      <w:rFonts w:ascii="Cambria" w:eastAsia="Times New Roman" w:hAnsi="Cambria" w:cs="Times New Roman"/>
      <w:b/>
      <w:bCs/>
      <w:kern w:val="32"/>
      <w:sz w:val="32"/>
      <w:szCs w:val="32"/>
      <w:lang w:val="nl" w:eastAsia="en-US"/>
    </w:rPr>
  </w:style>
  <w:style w:type="table" w:styleId="Tabelraster">
    <w:name w:val="Table Grid"/>
    <w:basedOn w:val="Standaardtabel"/>
    <w:uiPriority w:val="59"/>
    <w:rsid w:val="00757D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oetnoottekst">
    <w:name w:val="footnote text"/>
    <w:basedOn w:val="Standaard"/>
    <w:link w:val="VoetnoottekstChar"/>
    <w:uiPriority w:val="99"/>
    <w:semiHidden/>
    <w:unhideWhenUsed/>
    <w:rsid w:val="00F63692"/>
  </w:style>
  <w:style w:type="character" w:customStyle="1" w:styleId="VoetnoottekstChar">
    <w:name w:val="Voetnoottekst Char"/>
    <w:basedOn w:val="Standaardalinea-lettertype"/>
    <w:link w:val="Voetnoottekst"/>
    <w:uiPriority w:val="99"/>
    <w:semiHidden/>
    <w:rsid w:val="00F63692"/>
    <w:rPr>
      <w:lang w:val="nl" w:eastAsia="en-US"/>
    </w:rPr>
  </w:style>
  <w:style w:type="character" w:styleId="Voetnootmarkering">
    <w:name w:val="footnote reference"/>
    <w:basedOn w:val="Standaardalinea-lettertype"/>
    <w:uiPriority w:val="99"/>
    <w:semiHidden/>
    <w:unhideWhenUsed/>
    <w:rsid w:val="00F63692"/>
    <w:rPr>
      <w:vertAlign w:val="superscript"/>
    </w:rPr>
  </w:style>
  <w:style w:type="paragraph" w:styleId="Geenafstand">
    <w:name w:val="No Spacing"/>
    <w:uiPriority w:val="1"/>
    <w:qFormat/>
    <w:rsid w:val="00194747"/>
    <w:rPr>
      <w:sz w:val="24"/>
      <w:szCs w:val="24"/>
    </w:rPr>
  </w:style>
  <w:style w:type="paragraph" w:customStyle="1" w:styleId="Default">
    <w:name w:val="Default"/>
    <w:rsid w:val="002256AE"/>
    <w:pPr>
      <w:autoSpaceDE w:val="0"/>
      <w:autoSpaceDN w:val="0"/>
      <w:adjustRightInd w:val="0"/>
    </w:pPr>
    <w:rPr>
      <w:rFonts w:ascii="Arial" w:hAnsi="Arial" w:cs="Arial"/>
      <w:color w:val="000000"/>
      <w:sz w:val="24"/>
      <w:szCs w:val="24"/>
    </w:rPr>
  </w:style>
  <w:style w:type="character" w:customStyle="1" w:styleId="LijstalineaChar">
    <w:name w:val="Lijstalinea Char"/>
    <w:basedOn w:val="Standaardalinea-lettertype"/>
    <w:link w:val="Lijstalinea"/>
    <w:uiPriority w:val="34"/>
    <w:locked/>
    <w:rsid w:val="0052670F"/>
    <w:rPr>
      <w:lang w:val="nl" w:eastAsia="en-US"/>
    </w:rPr>
  </w:style>
  <w:style w:type="character" w:customStyle="1" w:styleId="Kop2Char">
    <w:name w:val="Kop 2 Char"/>
    <w:basedOn w:val="Standaardalinea-lettertype"/>
    <w:link w:val="Kop2"/>
    <w:uiPriority w:val="9"/>
    <w:semiHidden/>
    <w:rsid w:val="003F41A2"/>
    <w:rPr>
      <w:rFonts w:asciiTheme="majorHAnsi" w:eastAsiaTheme="majorEastAsia" w:hAnsiTheme="majorHAnsi" w:cstheme="majorBidi"/>
      <w:color w:val="365F91" w:themeColor="accent1" w:themeShade="BF"/>
      <w:sz w:val="26"/>
      <w:szCs w:val="26"/>
      <w:lang w:val="nl" w:eastAsia="en-US"/>
    </w:rPr>
  </w:style>
  <w:style w:type="character" w:customStyle="1" w:styleId="Kop3Char">
    <w:name w:val="Kop 3 Char"/>
    <w:basedOn w:val="Standaardalinea-lettertype"/>
    <w:link w:val="Kop3"/>
    <w:uiPriority w:val="9"/>
    <w:semiHidden/>
    <w:rsid w:val="003F41A2"/>
    <w:rPr>
      <w:rFonts w:asciiTheme="majorHAnsi" w:eastAsiaTheme="majorEastAsia" w:hAnsiTheme="majorHAnsi" w:cstheme="majorBidi"/>
      <w:color w:val="243F60" w:themeColor="accent1" w:themeShade="7F"/>
      <w:sz w:val="24"/>
      <w:szCs w:val="24"/>
      <w:lang w:val="nl" w:eastAsia="en-US"/>
    </w:rPr>
  </w:style>
  <w:style w:type="character" w:styleId="Hyperlink">
    <w:name w:val="Hyperlink"/>
    <w:uiPriority w:val="99"/>
    <w:rsid w:val="003F41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964519">
      <w:bodyDiv w:val="1"/>
      <w:marLeft w:val="0"/>
      <w:marRight w:val="0"/>
      <w:marTop w:val="0"/>
      <w:marBottom w:val="0"/>
      <w:divBdr>
        <w:top w:val="none" w:sz="0" w:space="0" w:color="auto"/>
        <w:left w:val="none" w:sz="0" w:space="0" w:color="auto"/>
        <w:bottom w:val="none" w:sz="0" w:space="0" w:color="auto"/>
        <w:right w:val="none" w:sz="0" w:space="0" w:color="auto"/>
      </w:divBdr>
    </w:div>
    <w:div w:id="628823702">
      <w:bodyDiv w:val="1"/>
      <w:marLeft w:val="0"/>
      <w:marRight w:val="0"/>
      <w:marTop w:val="0"/>
      <w:marBottom w:val="0"/>
      <w:divBdr>
        <w:top w:val="none" w:sz="0" w:space="0" w:color="auto"/>
        <w:left w:val="none" w:sz="0" w:space="0" w:color="auto"/>
        <w:bottom w:val="none" w:sz="0" w:space="0" w:color="auto"/>
        <w:right w:val="none" w:sz="0" w:space="0" w:color="auto"/>
      </w:divBdr>
    </w:div>
    <w:div w:id="694231198">
      <w:bodyDiv w:val="1"/>
      <w:marLeft w:val="0"/>
      <w:marRight w:val="0"/>
      <w:marTop w:val="0"/>
      <w:marBottom w:val="0"/>
      <w:divBdr>
        <w:top w:val="none" w:sz="0" w:space="0" w:color="auto"/>
        <w:left w:val="none" w:sz="0" w:space="0" w:color="auto"/>
        <w:bottom w:val="none" w:sz="0" w:space="0" w:color="auto"/>
        <w:right w:val="none" w:sz="0" w:space="0" w:color="auto"/>
      </w:divBdr>
    </w:div>
    <w:div w:id="748235538">
      <w:bodyDiv w:val="1"/>
      <w:marLeft w:val="0"/>
      <w:marRight w:val="0"/>
      <w:marTop w:val="0"/>
      <w:marBottom w:val="0"/>
      <w:divBdr>
        <w:top w:val="none" w:sz="0" w:space="0" w:color="auto"/>
        <w:left w:val="none" w:sz="0" w:space="0" w:color="auto"/>
        <w:bottom w:val="none" w:sz="0" w:space="0" w:color="auto"/>
        <w:right w:val="none" w:sz="0" w:space="0" w:color="auto"/>
      </w:divBdr>
    </w:div>
    <w:div w:id="1308589547">
      <w:bodyDiv w:val="1"/>
      <w:marLeft w:val="0"/>
      <w:marRight w:val="0"/>
      <w:marTop w:val="0"/>
      <w:marBottom w:val="0"/>
      <w:divBdr>
        <w:top w:val="none" w:sz="0" w:space="0" w:color="auto"/>
        <w:left w:val="none" w:sz="0" w:space="0" w:color="auto"/>
        <w:bottom w:val="none" w:sz="0" w:space="0" w:color="auto"/>
        <w:right w:val="none" w:sz="0" w:space="0" w:color="auto"/>
      </w:divBdr>
    </w:div>
    <w:div w:id="179467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co2emissiefactoren.n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e3b2ae1805461db25a83c529f19179df">
  <xsd:schema xmlns:xsd="http://www.w3.org/2001/XMLSchema" xmlns:xs="http://www.w3.org/2001/XMLSchema" xmlns:p="http://schemas.microsoft.com/office/2006/metadata/properties" xmlns:ns2="feef5865-a982-42aa-8640-9d4286765ef6" targetNamespace="http://schemas.microsoft.com/office/2006/metadata/properties" ma:root="true" ma:fieldsID="d4e86e75901ecc5404e4845e88df0c53"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ermInfo xmlns="http://schemas.microsoft.com/office/infopath/2007/PartnerControls">
          <TermName xmlns="http://schemas.microsoft.com/office/infopath/2007/PartnerControls">nota van inlichtingen</TermName>
          <TermId xmlns="http://schemas.microsoft.com/office/infopath/2007/PartnerControls">89e515a0-6043-4228-82b6-c2a1d493f9c8</TermId>
        </TermInfo>
      </Terms>
    </TaxKeywordTaxHTField>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b56e2604-821a-409c-9774-7587ed426a31</TermId>
        </TermInfo>
      </Terms>
    </g14ccd2c8a8a47bca7ce5b34bb30a015>
    <TaxCatchAll xmlns="feef5865-a982-42aa-8640-9d4286765ef6">
      <Value>146</Value>
      <Value>3</Value>
      <Value>157</Value>
      <Value>2</Value>
    </TaxCatchAll>
    <n0434fc7033c4e57ab8dbbc68a681202 xmlns="feef5865-a982-42aa-8640-9d4286765ef6">
      <Terms xmlns="http://schemas.microsoft.com/office/infopath/2007/PartnerControls"/>
    </n0434fc7033c4e57ab8dbbc68a681202>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
        <AccountId>157</AccountId>
        <AccountType/>
      </UserInfo>
    </Eigenaar>
    <_dlc_DocId xmlns="feef5865-a982-42aa-8640-9d4286765ef6">P20170601-219532108-2969</_dlc_DocId>
    <_dlc_DocIdUrl xmlns="feef5865-a982-42aa-8640-9d4286765ef6">
      <Url>https://prorailbv.sharepoint.com/teams/P2017_0601/_layouts/15/DocIdRedir.aspx?ID=P20170601-219532108-2969</Url>
      <Description>P20170601-219532108-2969</Description>
    </_dlc_DocIdUrl>
    <Projectleider xmlns="feef5865-a982-42aa-8640-9d4286765ef6">
      <UserInfo>
        <DisplayName/>
        <AccountId>20</AccountId>
        <AccountType/>
      </UserInfo>
    </Projectleider>
    <Projectnaam xmlns="feef5865-a982-42aa-8640-9d4286765ef6">ProRail Perron Programma</Projectnaam>
    <Projectnummer xmlns="feef5865-a982-42aa-8640-9d4286765ef6" xsi:nil="true"/>
    <Document_x0020_label_x0020_3 xmlns="feef5865-a982-42aa-8640-9d4286765ef6">Enter Choice #1</Document_x0020_label_x0020_3>
    <Document_x0020_label_x0020_2 xmlns="feef5865-a982-42aa-8640-9d4286765ef6">Enter Choice #1</Document_x0020_label_x0020_2>
    <W_x0040_chtw0rd_x0021_ xmlns="feef5865-a982-42aa-8640-9d4286765ef6">Enter Choice #1</W_x0040_chtw0rd_x0021_>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2a34957-f4c5-4396-b3a3-e9c9104dfe78" ContentTypeId="0x010100C0B9283FC7311C488917E5A9876B01FD02"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1B0A5-334E-4B61-A05E-A4CDB3C0B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D4C0F2-B5C0-46A3-A874-DF88678BBB7D}">
  <ds:schemaRefs>
    <ds:schemaRef ds:uri="http://schemas.microsoft.com/sharepoint/v3/contenttype/forms"/>
  </ds:schemaRefs>
</ds:datastoreItem>
</file>

<file path=customXml/itemProps3.xml><?xml version="1.0" encoding="utf-8"?>
<ds:datastoreItem xmlns:ds="http://schemas.openxmlformats.org/officeDocument/2006/customXml" ds:itemID="{A04D6862-9DBA-4CBC-8C7E-B4BFC8A0E634}">
  <ds:schemaRefs>
    <ds:schemaRef ds:uri="http://purl.org/dc/terms/"/>
    <ds:schemaRef ds:uri="http://schemas.microsoft.com/office/2006/documentManagement/types"/>
    <ds:schemaRef ds:uri="http://purl.org/dc/elements/1.1/"/>
    <ds:schemaRef ds:uri="feef5865-a982-42aa-8640-9d4286765ef6"/>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D896E52-018C-493A-A5D2-DB5316326029}">
  <ds:schemaRefs>
    <ds:schemaRef ds:uri="http://schemas.microsoft.com/sharepoint/events"/>
  </ds:schemaRefs>
</ds:datastoreItem>
</file>

<file path=customXml/itemProps5.xml><?xml version="1.0" encoding="utf-8"?>
<ds:datastoreItem xmlns:ds="http://schemas.openxmlformats.org/officeDocument/2006/customXml" ds:itemID="{4AC40334-82BB-4BB3-9FA7-04350CA01F72}">
  <ds:schemaRefs>
    <ds:schemaRef ds:uri="Microsoft.SharePoint.Taxonomy.ContentTypeSync"/>
  </ds:schemaRefs>
</ds:datastoreItem>
</file>

<file path=customXml/itemProps6.xml><?xml version="1.0" encoding="utf-8"?>
<ds:datastoreItem xmlns:ds="http://schemas.openxmlformats.org/officeDocument/2006/customXml" ds:itemID="{68EFE1A7-FB5D-45C0-9E11-CFECC7CD4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518</Words>
  <Characters>3242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5.3.5.1 Nota van Inlichtingen</vt:lpstr>
    </vt:vector>
  </TitlesOfParts>
  <Company>ProRail</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5.3.5.1 Nota van Inlichtingen</dc:title>
  <dc:creator>simone.hooplot</dc:creator>
  <cp:keywords>nota van inlichtingen</cp:keywords>
  <cp:lastModifiedBy>Rieder, FW (Frans)</cp:lastModifiedBy>
  <cp:revision>11</cp:revision>
  <cp:lastPrinted>2018-05-16T11:02:00Z</cp:lastPrinted>
  <dcterms:created xsi:type="dcterms:W3CDTF">2022-02-07T10:25:00Z</dcterms:created>
  <dcterms:modified xsi:type="dcterms:W3CDTF">2022-02-17T15:21:00Z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0x010100C0B9283FC7311C488917E5A9876B01FD02004D8E1FFD83C0F34CBA94D9E28775A141</vt:lpwstr>
  </property>
  <property fmtid="{D5CDD505-2E9C-101B-9397-08002B2CF9AE}" pid="3" name="_dlc_DocIdItemGuid">
    <vt:lpwstr>06bb06fe-f6ae-416d-9545-f25274212a71</vt:lpwstr>
  </property>
  <property fmtid="{D5CDD505-2E9C-101B-9397-08002B2CF9AE}" pid="4" name="_dlc_policyId">
    <vt:lpwstr>0x010100C0B9283FC7311C488917E5A9876B01FD01|1681630146</vt:lpwstr>
  </property>
  <property fmtid="{D5CDD505-2E9C-101B-9397-08002B2CF9AE}" pid="5"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6" name="Vertrouwelijkheid">
    <vt:lpwstr>2;#Intern|8a639747-e233-49a8-819f-e74cd9528f9e</vt:lpwstr>
  </property>
  <property fmtid="{D5CDD505-2E9C-101B-9397-08002B2CF9AE}" pid="7" name="TaxKeyword">
    <vt:lpwstr>157;#nota van inlichtingen|89e515a0-6043-4228-82b6-c2a1d493f9c8</vt:lpwstr>
  </property>
  <property fmtid="{D5CDD505-2E9C-101B-9397-08002B2CF9AE}" pid="8" name="Type document">
    <vt:lpwstr/>
  </property>
  <property fmtid="{D5CDD505-2E9C-101B-9397-08002B2CF9AE}" pid="9" name="Verantwoordelijke afdeling">
    <vt:lpwstr/>
  </property>
  <property fmtid="{D5CDD505-2E9C-101B-9397-08002B2CF9AE}" pid="10" name="Documentstatus">
    <vt:lpwstr>3;#Concept|b56e2604-821a-409c-9774-7587ed426a31</vt:lpwstr>
  </property>
  <property fmtid="{D5CDD505-2E9C-101B-9397-08002B2CF9AE}" pid="11" name="Handeling">
    <vt:lpwstr>6;#NSL01|188634a3-f965-48c4-b61e-4e299c10a3ba</vt:lpwstr>
  </property>
  <property fmtid="{D5CDD505-2E9C-101B-9397-08002B2CF9AE}" pid="12" name="Label 1 - Contracteringsaanpak">
    <vt:lpwstr>08. Inlichtingen</vt:lpwstr>
  </property>
  <property fmtid="{D5CDD505-2E9C-101B-9397-08002B2CF9AE}" pid="13" name="pfc1de68b0bc4286a25a1f006370b9c9">
    <vt:lpwstr>Procurement|22fdb12d-1b7c-40e5-b3ad-b325a0559d56</vt:lpwstr>
  </property>
  <property fmtid="{D5CDD505-2E9C-101B-9397-08002B2CF9AE}" pid="14" name="Station">
    <vt:lpwstr/>
  </property>
  <property fmtid="{D5CDD505-2E9C-101B-9397-08002B2CF9AE}" pid="15" name="Expertisegebied">
    <vt:lpwstr>28;#Contracteren en Contractmanagement|0a737297-0b88-4a16-a184-ba6550971ff3</vt:lpwstr>
  </property>
  <property fmtid="{D5CDD505-2E9C-101B-9397-08002B2CF9AE}" pid="16" name="documenttypespot">
    <vt:lpwstr/>
  </property>
  <property fmtid="{D5CDD505-2E9C-101B-9397-08002B2CF9AE}" pid="17" name="Type_x0020_document">
    <vt:lpwstr/>
  </property>
  <property fmtid="{D5CDD505-2E9C-101B-9397-08002B2CF9AE}" pid="18" name="Verantwoordelijke_x0020_afdeling">
    <vt:lpwstr/>
  </property>
</Properties>
</file>